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2D9" w:rsidRDefault="00B972D9" w:rsidP="00BD4B23">
      <w:pPr>
        <w:jc w:val="center"/>
        <w:rPr>
          <w:sz w:val="24"/>
          <w:szCs w:val="24"/>
        </w:rPr>
      </w:pPr>
      <w:r w:rsidRPr="00B972D9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75pt;height:759.4pt">
            <v:imagedata r:id="rId5" o:title=""/>
          </v:shape>
        </w:pict>
      </w:r>
    </w:p>
    <w:p w:rsidR="00B972D9" w:rsidRDefault="00B972D9" w:rsidP="00BD4B23">
      <w:pPr>
        <w:jc w:val="center"/>
        <w:rPr>
          <w:sz w:val="24"/>
          <w:szCs w:val="24"/>
        </w:rPr>
      </w:pPr>
    </w:p>
    <w:p w:rsidR="00B972D9" w:rsidRDefault="00B972D9" w:rsidP="00BD4B23">
      <w:pPr>
        <w:jc w:val="center"/>
        <w:rPr>
          <w:sz w:val="24"/>
          <w:szCs w:val="24"/>
        </w:rPr>
      </w:pPr>
    </w:p>
    <w:p w:rsidR="00B972D9" w:rsidRDefault="00B972D9" w:rsidP="00BD4B23">
      <w:pPr>
        <w:jc w:val="center"/>
        <w:rPr>
          <w:sz w:val="24"/>
          <w:szCs w:val="24"/>
        </w:rPr>
      </w:pPr>
    </w:p>
    <w:p w:rsidR="005E20A1" w:rsidRPr="00BA3244" w:rsidRDefault="005E20A1" w:rsidP="00652389">
      <w:pPr>
        <w:pStyle w:val="1"/>
        <w:spacing w:before="0" w:after="0"/>
        <w:ind w:firstLine="709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 w:rsidRPr="00BA3244">
        <w:rPr>
          <w:rStyle w:val="a5"/>
          <w:rFonts w:ascii="Times New Roman" w:hAnsi="Times New Roman"/>
          <w:i w:val="0"/>
          <w:sz w:val="28"/>
          <w:szCs w:val="28"/>
        </w:rPr>
        <w:t>ПОЯСНИТЕЛЬНАЯ ЗАПИСКА</w:t>
      </w:r>
    </w:p>
    <w:p w:rsidR="0070006F" w:rsidRPr="00652389" w:rsidRDefault="0070006F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Данная програ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мма предусматривает проведение т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еор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е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тических и практических занятий, сдачу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занимающимис</w:t>
      </w:r>
      <w:r w:rsidR="0036718B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я</w:t>
      </w:r>
      <w:proofErr w:type="gramEnd"/>
      <w:r w:rsidR="0036718B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контрольных нормативов, участи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е в соревнованиях</w:t>
      </w:r>
      <w:r w:rsidR="0061490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, составлена по программе для детско-юношеских клубов физической подготовк</w:t>
      </w:r>
      <w:r w:rsidR="00AD3AC2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и.</w:t>
      </w:r>
    </w:p>
    <w:p w:rsidR="005E20A1" w:rsidRPr="00652389" w:rsidRDefault="00B9368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BA3244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Цель</w:t>
      </w:r>
      <w:r w:rsidR="00306E4B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заключаются в содействии физическому развитию детей и 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подрос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тков, воспитанию гармонично развитых лично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с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тей, обучении знаниям, умениям и навыкам игры в волейбол.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Непосредственны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ми условиями выполнения </w:t>
      </w:r>
      <w:r w:rsidR="0061490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этой цели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является многолетняя, целенаправленная подготовка 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учащихся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: 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привитие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интереса к систематическим занятиям физической 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культурой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и спор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том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.</w:t>
      </w:r>
    </w:p>
    <w:p w:rsidR="00BA3244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Основной 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принцип</w:t>
      </w:r>
      <w:r w:rsidR="00306E4B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A3244">
        <w:rPr>
          <w:rStyle w:val="a5"/>
          <w:rFonts w:ascii="Times New Roman" w:hAnsi="Times New Roman"/>
          <w:b w:val="0"/>
          <w:i w:val="0"/>
          <w:sz w:val="28"/>
          <w:szCs w:val="28"/>
        </w:rPr>
        <w:t>–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выполнение </w:t>
      </w:r>
      <w:r w:rsidR="00BA324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программных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требований по физической, 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техническо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й, тактической 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и теоретической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подготовке,  выраженн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ы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х  в   количественных 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(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часах) и качес</w:t>
      </w:r>
      <w:r w:rsidR="00BA3244">
        <w:rPr>
          <w:rStyle w:val="a5"/>
          <w:rFonts w:ascii="Times New Roman" w:hAnsi="Times New Roman"/>
          <w:b w:val="0"/>
          <w:i w:val="0"/>
          <w:sz w:val="28"/>
          <w:szCs w:val="28"/>
        </w:rPr>
        <w:t>твенных (нормативные требования)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характеристик. </w:t>
      </w:r>
    </w:p>
    <w:p w:rsidR="00B93680" w:rsidRPr="00652389" w:rsidRDefault="004643B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В связи с этим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, для учащихся ставятся следующие </w:t>
      </w:r>
      <w:r w:rsidR="005E20A1" w:rsidRPr="00BA3244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задачи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: </w:t>
      </w:r>
    </w:p>
    <w:p w:rsidR="00B93680" w:rsidRPr="00652389" w:rsidRDefault="00B9368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- 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укрепление здоровья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и содействие правильному разностороннему 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физическому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развитию;</w:t>
      </w:r>
    </w:p>
    <w:p w:rsidR="00B93680" w:rsidRPr="00652389" w:rsidRDefault="005D0B8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-</w:t>
      </w:r>
      <w:r w:rsidR="00F65F07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93680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закаливание   организма   учащихся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,</w:t>
      </w:r>
      <w:r w:rsidR="00B93680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повышение общей физической подготовленности;</w:t>
      </w:r>
    </w:p>
    <w:p w:rsidR="00B93680" w:rsidRPr="00652389" w:rsidRDefault="00B9368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- 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укрепление 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опорно-двигательного аппарата,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развитие  быстроты, гибкости, ло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вкости</w:t>
      </w:r>
      <w:r w:rsidR="00452B09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, силы, выносливости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; </w:t>
      </w:r>
    </w:p>
    <w:p w:rsidR="00B93680" w:rsidRPr="00652389" w:rsidRDefault="00B9368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- развитие специальных физических способностей, необходимых для совершенствования</w:t>
      </w:r>
      <w:r w:rsidR="00F65F07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необходимого игрового навыка, обучение и совершенствование основ техники и тактики игры в волейбол;</w:t>
      </w:r>
    </w:p>
    <w:p w:rsidR="00B93680" w:rsidRPr="00652389" w:rsidRDefault="00B9368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- 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привитие интереса к 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соревнованиям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;</w:t>
      </w:r>
    </w:p>
    <w:p w:rsidR="005E20A1" w:rsidRPr="00652389" w:rsidRDefault="00B9368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- 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выполнен</w:t>
      </w:r>
      <w:r w:rsidR="00BA3244">
        <w:rPr>
          <w:rStyle w:val="a5"/>
          <w:rFonts w:ascii="Times New Roman" w:hAnsi="Times New Roman"/>
          <w:b w:val="0"/>
          <w:i w:val="0"/>
          <w:sz w:val="28"/>
          <w:szCs w:val="28"/>
        </w:rPr>
        <w:t>ие нормативных требований по общ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ей и 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специальной</w:t>
      </w:r>
      <w:r w:rsidR="005D0B8D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физической подготовки;</w:t>
      </w:r>
      <w:proofErr w:type="gramEnd"/>
    </w:p>
    <w:p w:rsidR="005D0B8D" w:rsidRPr="00652389" w:rsidRDefault="005D0B8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- приобретение навыка в организации и построении</w:t>
      </w:r>
      <w:r w:rsidR="00F65F07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учебно-тренировочных   занятий</w:t>
      </w:r>
      <w:r w:rsidR="00F65F07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и</w:t>
      </w:r>
      <w:r w:rsidR="00F65F07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соревнований</w:t>
      </w:r>
      <w:r w:rsidR="00F65F07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. </w:t>
      </w:r>
    </w:p>
    <w:p w:rsidR="008F2762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Для решения перечисленных задач,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важ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но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е значение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имеет 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распределение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времени по видам подготовки для составления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док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ументов планирования на год, месяц, неделю. На первом году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о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бучения</w:t>
      </w:r>
      <w:r w:rsidR="00F65F07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большее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внимание   уделяется   об</w:t>
      </w:r>
      <w:r w:rsidR="00BA3244">
        <w:rPr>
          <w:rStyle w:val="a5"/>
          <w:rFonts w:ascii="Times New Roman" w:hAnsi="Times New Roman"/>
          <w:b w:val="0"/>
          <w:i w:val="0"/>
          <w:sz w:val="28"/>
          <w:szCs w:val="28"/>
        </w:rPr>
        <w:t>щ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ей   физической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по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дготовке, </w:t>
      </w:r>
      <w:r w:rsidR="00F65F07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которая осуществляется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в подготовительных и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по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дводящих упражнениях технической подготовки. На втором году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о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б</w:t>
      </w:r>
      <w:r w:rsidR="00F65F07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учения    происходит логическое продолжение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изучения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т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ехн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и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ческого, тактического      арсенала к физической</w:t>
      </w:r>
      <w:r w:rsidR="004643B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B84F7B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подготовленности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занимающихся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. </w:t>
      </w:r>
      <w:r w:rsidR="005D0B8D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На третьем году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, по-прежнему, основно</w:t>
      </w:r>
      <w:r w:rsidR="00B84F7B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е вн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имание уделяется физической и технической подготовке, но</w:t>
      </w:r>
      <w:r w:rsidR="00B84F7B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уменьшается количество часов на физическую подготовку и увеличивается - на тактическую.</w:t>
      </w:r>
      <w:r w:rsidR="008F2762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8F2762" w:rsidRPr="00652389" w:rsidRDefault="008F2762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proofErr w:type="spell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І-й</w:t>
      </w:r>
      <w:proofErr w:type="spell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– начальный уровень. Это группы начальной подготовки (1 года обучения), которые способствуют выявлению способностей, одаренности детей, развитию их заинтересованности к занятиям волейболом. </w:t>
      </w:r>
    </w:p>
    <w:p w:rsidR="005E20A1" w:rsidRPr="00652389" w:rsidRDefault="008F2762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proofErr w:type="spell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II-й</w:t>
      </w:r>
      <w:proofErr w:type="spell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– основной уровень. Это учебно-тренировочные группы (2-3 годов обучения), в которых развивается стойкий интерес обучаемых к занятиям волейболом, где воспитанники принимают участие в соревнованиях района,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округа.</w:t>
      </w:r>
    </w:p>
    <w:p w:rsidR="00E71FB5" w:rsidRPr="00652389" w:rsidRDefault="00E71FB5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В процессе занятий учащиеся должны приобрести навыки судейства игры и навыки инструктора. С этой целью необходимо на каждом занятии назначать помощников и давать им задания проводить упражнения по обучению и совершенствованию техники и тактики игры. Задачи этой учебной практики — научить строевым командам, методике проведения упражнений и отдельных частей занятий. Судейство </w:t>
      </w:r>
      <w:proofErr w:type="spellStart"/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учебно</w:t>
      </w:r>
      <w:proofErr w:type="spellEnd"/>
      <w:r w:rsidR="00BA3244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–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тренировочных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игр должны проводить сами учащиеся. Необходимо научить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занимающихся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самим организовывать соревнования в группе. Каждый учащийся секции должен уметь вести технический протокол игры, подготавливать заявку, составлять таблицу.</w:t>
      </w:r>
    </w:p>
    <w:p w:rsidR="00E0571D" w:rsidRPr="00652389" w:rsidRDefault="00E3313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Подростковый возраст является важнейшим этапом в гармоничном физическом развитии учащихся</w:t>
      </w:r>
      <w:r w:rsidR="00E56802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. </w:t>
      </w:r>
    </w:p>
    <w:p w:rsidR="00E33131" w:rsidRPr="00652389" w:rsidRDefault="00E56802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Актуальность данной программы состоит в том, чтобы привить навыки к занятиям не только физической культурой, но и выбрать в дальнейшем наиболее интересный вид спорта, на занятиях которым можно совершенствовать основные физические качества. Программа способствует развитию интереса у воспитанников к здоровому образу жизни.</w:t>
      </w:r>
    </w:p>
    <w:p w:rsidR="00FD254C" w:rsidRPr="00652389" w:rsidRDefault="0061490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Ожидаемые результаты: у</w:t>
      </w:r>
      <w:r w:rsidR="00306E4B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чащиеся, занимающиеся в группе </w:t>
      </w:r>
      <w:r w:rsidR="00FD254C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дополнительного образования, должны иметь приросты показателей физической подготовленности после окончания учебного года и показывать результаты не ниже среднего уровня их развития.</w:t>
      </w:r>
    </w:p>
    <w:p w:rsidR="008E3A45" w:rsidRPr="00652389" w:rsidRDefault="00306E4B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Основной показатель групповой </w:t>
      </w:r>
      <w:r w:rsidR="008E3A45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работы дополнительного образования по волейболу </w:t>
      </w:r>
      <w:r w:rsidR="00F65F07">
        <w:rPr>
          <w:rStyle w:val="a5"/>
          <w:rFonts w:ascii="Times New Roman" w:hAnsi="Times New Roman"/>
          <w:b w:val="0"/>
          <w:i w:val="0"/>
          <w:sz w:val="28"/>
          <w:szCs w:val="28"/>
        </w:rPr>
        <w:t>–</w:t>
      </w:r>
      <w:r w:rsidR="008E3A45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выполнение программных требований по уровню подготовленности учащихся, выраженных в количественных показателях физического развития, физической, технической, тактической и теоретической подготовленности.</w:t>
      </w:r>
    </w:p>
    <w:p w:rsidR="00FD254C" w:rsidRPr="00652389" w:rsidRDefault="00FD254C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Особенности </w:t>
      </w:r>
      <w:r w:rsidR="0061490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программы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:</w:t>
      </w:r>
    </w:p>
    <w:p w:rsidR="00FD254C" w:rsidRPr="00652389" w:rsidRDefault="00FD254C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1. Обеспечение дифференцированного и индивидуального подхода с учетом здоровья, физического развития, пола, двигательной подготовленности детей соответствующего возраста;</w:t>
      </w:r>
    </w:p>
    <w:p w:rsidR="00FD254C" w:rsidRPr="00652389" w:rsidRDefault="00FD254C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2. Достижение высокой моторной плотности и динамичности занятий;</w:t>
      </w:r>
    </w:p>
    <w:p w:rsidR="00FD254C" w:rsidRPr="00652389" w:rsidRDefault="00FD254C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3.</w:t>
      </w:r>
      <w:r w:rsidR="00F65F07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Уделение</w:t>
      </w:r>
      <w:proofErr w:type="spell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внимания психологической подготовке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занимающихся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: устранению страха перед сложными упражнениями, укреплению веры в свои силы, воспитанию смелости, ознакомлению с мерами безопасности.</w:t>
      </w:r>
    </w:p>
    <w:p w:rsidR="00614901" w:rsidRPr="00652389" w:rsidRDefault="0061490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В волейбольной секции могут заниматься учащиеся от 11 до 16 лет.</w:t>
      </w:r>
    </w:p>
    <w:p w:rsidR="00A7277B" w:rsidRPr="00652389" w:rsidRDefault="00BA32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>
        <w:rPr>
          <w:rStyle w:val="a5"/>
          <w:rFonts w:ascii="Times New Roman" w:hAnsi="Times New Roman"/>
          <w:b w:val="0"/>
          <w:i w:val="0"/>
          <w:sz w:val="28"/>
          <w:szCs w:val="28"/>
        </w:rPr>
        <w:t>Срок реализации программы</w:t>
      </w:r>
      <w:r w:rsidR="00A7277B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: 3 года.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Учебные группы мальчиков и девочек комплектуются отдельно. Занятия с группами проводятся </w:t>
      </w:r>
      <w:r w:rsidR="00B84F7B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раза в неделю по </w:t>
      </w:r>
      <w:r w:rsidR="00AD3AC2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1.5</w:t>
      </w:r>
      <w:r w:rsidR="00E71FB5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gramStart"/>
      <w:r w:rsidR="00E71FB5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академических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часа.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Д</w:t>
      </w:r>
      <w:r w:rsidR="00B84F7B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ля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успешного овладения программным материалом необ</w:t>
      </w:r>
      <w:r w:rsidR="00DF093D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ходимо сочетать занятия в группе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с самостоятельной работой</w:t>
      </w:r>
      <w:r w:rsidR="00B84F7B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,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которая предлагается учащимся в виде занятий, разработанных педагогом </w:t>
      </w:r>
      <w:r w:rsidR="00B84F7B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д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ополнительного образования     совместно</w:t>
      </w:r>
      <w:r w:rsidR="0036718B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В секцию принимаются все желающие дети, допущенные врачом. В дальнейшем они проходят медицинский контроль 2 раза в год.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Два раза в год (сентябрь, май) в группах проводятся контрольные испытания по общей, специальной физи</w:t>
      </w:r>
      <w:r w:rsidR="0036718B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ческой и технической подготовке.</w:t>
      </w:r>
    </w:p>
    <w:p w:rsidR="008C188A" w:rsidRDefault="008C188A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8C188A" w:rsidRDefault="008C188A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8C188A" w:rsidRDefault="008C188A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8C188A" w:rsidRDefault="008C188A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8C188A" w:rsidRDefault="008C188A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B84F7B" w:rsidRPr="00652389" w:rsidRDefault="00AC6FA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Занятия проводятся в спортивном зале. 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Дл</w:t>
      </w:r>
      <w:r w:rsidR="00B84F7B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я</w:t>
      </w:r>
      <w:r w:rsidR="00DF093D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проведения занятий в группе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волейбола необходимо</w:t>
      </w:r>
      <w:r w:rsidR="00B84F7B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иметь следующее оборудование и инвентарь:</w:t>
      </w:r>
    </w:p>
    <w:p w:rsidR="00B84F7B" w:rsidRPr="00652389" w:rsidRDefault="00B84F7B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3086"/>
      </w:tblGrid>
      <w:tr w:rsidR="008C188A" w:rsidRPr="00652389" w:rsidTr="00E91BC3">
        <w:tc>
          <w:tcPr>
            <w:tcW w:w="5954" w:type="dxa"/>
          </w:tcPr>
          <w:p w:rsidR="008C188A" w:rsidRPr="00AC4840" w:rsidRDefault="008C188A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Сетка волейбольная</w:t>
            </w:r>
          </w:p>
        </w:tc>
        <w:tc>
          <w:tcPr>
            <w:tcW w:w="3086" w:type="dxa"/>
          </w:tcPr>
          <w:p w:rsidR="008C188A" w:rsidRPr="00AC4840" w:rsidRDefault="008C188A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 штуки</w:t>
            </w:r>
          </w:p>
        </w:tc>
      </w:tr>
      <w:tr w:rsidR="008C188A" w:rsidRPr="00652389" w:rsidTr="00E91BC3">
        <w:tc>
          <w:tcPr>
            <w:tcW w:w="5954" w:type="dxa"/>
          </w:tcPr>
          <w:p w:rsidR="008C188A" w:rsidRPr="00AC4840" w:rsidRDefault="008C188A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Стойки волейбольные</w:t>
            </w:r>
          </w:p>
        </w:tc>
        <w:tc>
          <w:tcPr>
            <w:tcW w:w="3086" w:type="dxa"/>
          </w:tcPr>
          <w:p w:rsidR="008C188A" w:rsidRPr="00AC4840" w:rsidRDefault="008C188A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2 штуки</w:t>
            </w:r>
          </w:p>
        </w:tc>
      </w:tr>
      <w:tr w:rsidR="008C188A" w:rsidRPr="00652389" w:rsidTr="00E91BC3">
        <w:tc>
          <w:tcPr>
            <w:tcW w:w="5954" w:type="dxa"/>
          </w:tcPr>
          <w:p w:rsidR="008C188A" w:rsidRPr="00AC4840" w:rsidRDefault="008C188A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Гимнастическая стенка</w:t>
            </w:r>
          </w:p>
        </w:tc>
        <w:tc>
          <w:tcPr>
            <w:tcW w:w="3086" w:type="dxa"/>
          </w:tcPr>
          <w:p w:rsidR="008C188A" w:rsidRPr="00AC4840" w:rsidRDefault="008C188A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4 пролета</w:t>
            </w:r>
          </w:p>
        </w:tc>
      </w:tr>
      <w:tr w:rsidR="008C188A" w:rsidRPr="00652389" w:rsidTr="00E91BC3">
        <w:tc>
          <w:tcPr>
            <w:tcW w:w="5954" w:type="dxa"/>
          </w:tcPr>
          <w:p w:rsidR="008C188A" w:rsidRPr="00AC4840" w:rsidRDefault="008C188A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Гимнастические скамейки</w:t>
            </w:r>
          </w:p>
        </w:tc>
        <w:tc>
          <w:tcPr>
            <w:tcW w:w="3086" w:type="dxa"/>
          </w:tcPr>
          <w:p w:rsidR="008C188A" w:rsidRPr="00AC4840" w:rsidRDefault="008C188A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2 штуки</w:t>
            </w:r>
          </w:p>
        </w:tc>
      </w:tr>
      <w:tr w:rsidR="008C188A" w:rsidRPr="00652389" w:rsidTr="00E91BC3">
        <w:tc>
          <w:tcPr>
            <w:tcW w:w="5954" w:type="dxa"/>
          </w:tcPr>
          <w:p w:rsidR="008C188A" w:rsidRPr="00AC4840" w:rsidRDefault="008C188A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Гимнастические маты</w:t>
            </w:r>
          </w:p>
        </w:tc>
        <w:tc>
          <w:tcPr>
            <w:tcW w:w="3086" w:type="dxa"/>
          </w:tcPr>
          <w:p w:rsidR="008C188A" w:rsidRPr="00AC4840" w:rsidRDefault="008C188A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4 штуки</w:t>
            </w:r>
          </w:p>
        </w:tc>
      </w:tr>
      <w:tr w:rsidR="008C188A" w:rsidRPr="00652389" w:rsidTr="00E91BC3">
        <w:tc>
          <w:tcPr>
            <w:tcW w:w="5954" w:type="dxa"/>
          </w:tcPr>
          <w:p w:rsidR="008C188A" w:rsidRPr="00AC4840" w:rsidRDefault="008C188A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Скакалки</w:t>
            </w:r>
          </w:p>
        </w:tc>
        <w:tc>
          <w:tcPr>
            <w:tcW w:w="3086" w:type="dxa"/>
          </w:tcPr>
          <w:p w:rsidR="008C188A" w:rsidRPr="00AC4840" w:rsidRDefault="008C188A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10 штук</w:t>
            </w:r>
          </w:p>
        </w:tc>
      </w:tr>
      <w:tr w:rsidR="008C188A" w:rsidRPr="00652389" w:rsidTr="00E91BC3">
        <w:tc>
          <w:tcPr>
            <w:tcW w:w="5954" w:type="dxa"/>
          </w:tcPr>
          <w:p w:rsidR="008C188A" w:rsidRPr="00AC4840" w:rsidRDefault="008C188A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Мячи набивные (масса 1 кг)</w:t>
            </w:r>
          </w:p>
        </w:tc>
        <w:tc>
          <w:tcPr>
            <w:tcW w:w="3086" w:type="dxa"/>
          </w:tcPr>
          <w:p w:rsidR="008C188A" w:rsidRPr="00AC4840" w:rsidRDefault="008C188A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5 штук</w:t>
            </w:r>
          </w:p>
        </w:tc>
      </w:tr>
      <w:tr w:rsidR="008C188A" w:rsidRPr="00652389" w:rsidTr="00E91BC3">
        <w:tc>
          <w:tcPr>
            <w:tcW w:w="5954" w:type="dxa"/>
          </w:tcPr>
          <w:p w:rsidR="008C188A" w:rsidRPr="00AC4840" w:rsidRDefault="008C188A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Резиновые амортизаторы</w:t>
            </w:r>
          </w:p>
        </w:tc>
        <w:tc>
          <w:tcPr>
            <w:tcW w:w="3086" w:type="dxa"/>
          </w:tcPr>
          <w:p w:rsidR="008C188A" w:rsidRPr="00AC4840" w:rsidRDefault="008C188A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5 штук</w:t>
            </w:r>
          </w:p>
        </w:tc>
      </w:tr>
      <w:tr w:rsidR="008C188A" w:rsidRPr="00652389" w:rsidTr="00E91BC3">
        <w:tc>
          <w:tcPr>
            <w:tcW w:w="5954" w:type="dxa"/>
          </w:tcPr>
          <w:p w:rsidR="008C188A" w:rsidRPr="00AC4840" w:rsidRDefault="008C188A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Гантели различной тяжести</w:t>
            </w:r>
          </w:p>
        </w:tc>
        <w:tc>
          <w:tcPr>
            <w:tcW w:w="3086" w:type="dxa"/>
          </w:tcPr>
          <w:p w:rsidR="008C188A" w:rsidRPr="00AC4840" w:rsidRDefault="008C188A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5 штук</w:t>
            </w:r>
          </w:p>
        </w:tc>
      </w:tr>
      <w:tr w:rsidR="008C188A" w:rsidRPr="00652389" w:rsidTr="00E91BC3">
        <w:tc>
          <w:tcPr>
            <w:tcW w:w="5954" w:type="dxa"/>
          </w:tcPr>
          <w:p w:rsidR="008C188A" w:rsidRPr="00AC4840" w:rsidRDefault="008C188A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Мячи волейбольные</w:t>
            </w:r>
          </w:p>
        </w:tc>
        <w:tc>
          <w:tcPr>
            <w:tcW w:w="3086" w:type="dxa"/>
          </w:tcPr>
          <w:p w:rsidR="008C188A" w:rsidRPr="00AC4840" w:rsidRDefault="008C188A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10 штук</w:t>
            </w:r>
          </w:p>
        </w:tc>
      </w:tr>
      <w:tr w:rsidR="008C188A" w:rsidRPr="00652389" w:rsidTr="00E91BC3">
        <w:tc>
          <w:tcPr>
            <w:tcW w:w="5954" w:type="dxa"/>
          </w:tcPr>
          <w:p w:rsidR="008C188A" w:rsidRPr="00AC4840" w:rsidRDefault="008C188A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Рулетка </w:t>
            </w:r>
          </w:p>
        </w:tc>
        <w:tc>
          <w:tcPr>
            <w:tcW w:w="3086" w:type="dxa"/>
          </w:tcPr>
          <w:p w:rsidR="008C188A" w:rsidRPr="00AC4840" w:rsidRDefault="008C188A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 штуки</w:t>
            </w:r>
          </w:p>
        </w:tc>
      </w:tr>
    </w:tbl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  <w:sectPr w:rsidR="005E20A1" w:rsidRPr="00652389" w:rsidSect="00652389">
          <w:pgSz w:w="11909" w:h="16834"/>
          <w:pgMar w:top="709" w:right="1134" w:bottom="567" w:left="709" w:header="720" w:footer="720" w:gutter="0"/>
          <w:cols w:space="60"/>
          <w:noEndnote/>
          <w:docGrid w:linePitch="272"/>
        </w:sectPr>
      </w:pPr>
    </w:p>
    <w:p w:rsidR="00257281" w:rsidRPr="008C188A" w:rsidRDefault="00257281" w:rsidP="008C188A">
      <w:pPr>
        <w:pStyle w:val="1"/>
        <w:spacing w:before="0" w:after="0"/>
        <w:ind w:firstLine="709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 w:rsidRPr="008C188A">
        <w:rPr>
          <w:rStyle w:val="a5"/>
          <w:rFonts w:ascii="Times New Roman" w:hAnsi="Times New Roman"/>
          <w:i w:val="0"/>
          <w:sz w:val="28"/>
          <w:szCs w:val="28"/>
        </w:rPr>
        <w:lastRenderedPageBreak/>
        <w:t>УЧЕБНЫЙ ПЛАН</w:t>
      </w:r>
    </w:p>
    <w:p w:rsidR="008C188A" w:rsidRPr="008C188A" w:rsidRDefault="008C188A" w:rsidP="008C188A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1418"/>
        <w:gridCol w:w="1701"/>
        <w:gridCol w:w="1701"/>
      </w:tblGrid>
      <w:tr w:rsidR="00257281" w:rsidRPr="00AC4840" w:rsidTr="00F65F07">
        <w:tc>
          <w:tcPr>
            <w:tcW w:w="5353" w:type="dxa"/>
            <w:vMerge w:val="restart"/>
            <w:vAlign w:val="center"/>
          </w:tcPr>
          <w:p w:rsidR="00257281" w:rsidRPr="00AC4840" w:rsidRDefault="00257281" w:rsidP="008C188A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Содержание занятий</w:t>
            </w:r>
          </w:p>
        </w:tc>
        <w:tc>
          <w:tcPr>
            <w:tcW w:w="4820" w:type="dxa"/>
            <w:gridSpan w:val="3"/>
            <w:vAlign w:val="center"/>
          </w:tcPr>
          <w:p w:rsidR="00257281" w:rsidRPr="00AC4840" w:rsidRDefault="00257281" w:rsidP="008C188A">
            <w:pPr>
              <w:pStyle w:val="1"/>
              <w:spacing w:before="0" w:after="0"/>
              <w:ind w:firstLine="34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Период</w:t>
            </w:r>
          </w:p>
        </w:tc>
      </w:tr>
      <w:tr w:rsidR="00257281" w:rsidRPr="00AC4840" w:rsidTr="00F65F07">
        <w:tc>
          <w:tcPr>
            <w:tcW w:w="5353" w:type="dxa"/>
            <w:vMerge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7281" w:rsidRPr="00AC4840" w:rsidRDefault="00257281" w:rsidP="00F65F07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1-й год</w:t>
            </w:r>
          </w:p>
        </w:tc>
        <w:tc>
          <w:tcPr>
            <w:tcW w:w="1701" w:type="dxa"/>
            <w:vAlign w:val="center"/>
          </w:tcPr>
          <w:p w:rsidR="00257281" w:rsidRPr="00AC4840" w:rsidRDefault="00257281" w:rsidP="00F65F07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2-й год</w:t>
            </w:r>
          </w:p>
        </w:tc>
        <w:tc>
          <w:tcPr>
            <w:tcW w:w="1701" w:type="dxa"/>
            <w:vAlign w:val="center"/>
          </w:tcPr>
          <w:p w:rsidR="00257281" w:rsidRPr="00AC4840" w:rsidRDefault="00257281" w:rsidP="00F65F07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3-й год</w:t>
            </w:r>
          </w:p>
        </w:tc>
      </w:tr>
      <w:tr w:rsidR="00257281" w:rsidRPr="00AC4840" w:rsidTr="00F65F07">
        <w:tc>
          <w:tcPr>
            <w:tcW w:w="5353" w:type="dxa"/>
          </w:tcPr>
          <w:p w:rsidR="00257281" w:rsidRPr="00AC4840" w:rsidRDefault="00257281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1. Теоретические занятия. Всего часов.</w:t>
            </w:r>
          </w:p>
        </w:tc>
        <w:tc>
          <w:tcPr>
            <w:tcW w:w="1418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4</w:t>
            </w:r>
          </w:p>
        </w:tc>
      </w:tr>
      <w:tr w:rsidR="00257281" w:rsidRPr="00AC4840" w:rsidTr="00F65F07">
        <w:tc>
          <w:tcPr>
            <w:tcW w:w="5353" w:type="dxa"/>
          </w:tcPr>
          <w:p w:rsidR="00257281" w:rsidRPr="00AC4840" w:rsidRDefault="00257281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Вводное занятие. Краткие исторические сведения о возникновении игры. История и пути развития современного волейбола. </w:t>
            </w:r>
          </w:p>
        </w:tc>
        <w:tc>
          <w:tcPr>
            <w:tcW w:w="1418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</w:p>
        </w:tc>
      </w:tr>
      <w:tr w:rsidR="00257281" w:rsidRPr="00AC4840" w:rsidTr="00F65F07">
        <w:tc>
          <w:tcPr>
            <w:tcW w:w="5353" w:type="dxa"/>
          </w:tcPr>
          <w:p w:rsidR="00257281" w:rsidRPr="00AC4840" w:rsidRDefault="00257281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Гигиена, врачебный контроль, предупреждение травм. Оснащение спортсмена. Основы спортивной тренировки. Техника безопасности.</w:t>
            </w:r>
          </w:p>
        </w:tc>
        <w:tc>
          <w:tcPr>
            <w:tcW w:w="1418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</w:p>
        </w:tc>
      </w:tr>
      <w:tr w:rsidR="00257281" w:rsidRPr="00AC4840" w:rsidTr="00F65F07">
        <w:trPr>
          <w:trHeight w:val="691"/>
        </w:trPr>
        <w:tc>
          <w:tcPr>
            <w:tcW w:w="5353" w:type="dxa"/>
          </w:tcPr>
          <w:p w:rsidR="00257281" w:rsidRPr="00AC4840" w:rsidRDefault="00257281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Правила соревнований по волейболу.</w:t>
            </w:r>
          </w:p>
        </w:tc>
        <w:tc>
          <w:tcPr>
            <w:tcW w:w="1418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2</w:t>
            </w:r>
          </w:p>
        </w:tc>
      </w:tr>
      <w:tr w:rsidR="00257281" w:rsidRPr="00AC4840" w:rsidTr="00F65F07">
        <w:trPr>
          <w:trHeight w:val="687"/>
        </w:trPr>
        <w:tc>
          <w:tcPr>
            <w:tcW w:w="5353" w:type="dxa"/>
          </w:tcPr>
          <w:p w:rsidR="00257281" w:rsidRPr="00AC4840" w:rsidRDefault="00257281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2. Практические занятия. Всего часов.</w:t>
            </w:r>
          </w:p>
        </w:tc>
        <w:tc>
          <w:tcPr>
            <w:tcW w:w="1418" w:type="dxa"/>
            <w:vAlign w:val="center"/>
          </w:tcPr>
          <w:p w:rsidR="00257281" w:rsidRPr="00AC4840" w:rsidRDefault="00885054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91</w:t>
            </w:r>
          </w:p>
        </w:tc>
        <w:tc>
          <w:tcPr>
            <w:tcW w:w="1701" w:type="dxa"/>
            <w:vAlign w:val="center"/>
          </w:tcPr>
          <w:p w:rsidR="00257281" w:rsidRPr="00AC4840" w:rsidRDefault="00885054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89</w:t>
            </w:r>
          </w:p>
        </w:tc>
        <w:tc>
          <w:tcPr>
            <w:tcW w:w="1701" w:type="dxa"/>
            <w:vAlign w:val="center"/>
          </w:tcPr>
          <w:p w:rsidR="00257281" w:rsidRPr="00AC4840" w:rsidRDefault="00885054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87</w:t>
            </w:r>
          </w:p>
        </w:tc>
      </w:tr>
      <w:tr w:rsidR="00257281" w:rsidRPr="00AC4840" w:rsidTr="00F65F07">
        <w:tc>
          <w:tcPr>
            <w:tcW w:w="5353" w:type="dxa"/>
          </w:tcPr>
          <w:p w:rsidR="00257281" w:rsidRPr="00AC4840" w:rsidRDefault="00257281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Общая физическая  подготовка.</w:t>
            </w:r>
          </w:p>
        </w:tc>
        <w:tc>
          <w:tcPr>
            <w:tcW w:w="1418" w:type="dxa"/>
            <w:vAlign w:val="center"/>
          </w:tcPr>
          <w:p w:rsidR="00257281" w:rsidRPr="00AC4840" w:rsidRDefault="00885054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257281" w:rsidRPr="00AC4840" w:rsidRDefault="00885054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257281" w:rsidRPr="00AC4840" w:rsidRDefault="00885054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30</w:t>
            </w:r>
          </w:p>
        </w:tc>
      </w:tr>
      <w:tr w:rsidR="00257281" w:rsidRPr="00AC4840" w:rsidTr="00F65F07">
        <w:tc>
          <w:tcPr>
            <w:tcW w:w="5353" w:type="dxa"/>
          </w:tcPr>
          <w:p w:rsidR="00257281" w:rsidRPr="00AC4840" w:rsidRDefault="00257281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1418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  <w:r w:rsidR="00AD3AC2"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257281" w:rsidRPr="00AC4840" w:rsidRDefault="00885054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257281" w:rsidRPr="00AC4840" w:rsidRDefault="00885054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30</w:t>
            </w:r>
          </w:p>
        </w:tc>
      </w:tr>
      <w:tr w:rsidR="00257281" w:rsidRPr="00AC4840" w:rsidTr="00F65F07">
        <w:tc>
          <w:tcPr>
            <w:tcW w:w="5353" w:type="dxa"/>
          </w:tcPr>
          <w:p w:rsidR="00257281" w:rsidRPr="00AC4840" w:rsidRDefault="00257281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Техническая и тактическая подготовка.</w:t>
            </w:r>
          </w:p>
        </w:tc>
        <w:tc>
          <w:tcPr>
            <w:tcW w:w="1418" w:type="dxa"/>
            <w:vAlign w:val="center"/>
          </w:tcPr>
          <w:p w:rsidR="00257281" w:rsidRPr="00AC4840" w:rsidRDefault="00885054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257281" w:rsidRPr="00AC4840" w:rsidRDefault="00885054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257281" w:rsidRPr="00AC4840" w:rsidRDefault="00885054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27</w:t>
            </w:r>
          </w:p>
        </w:tc>
      </w:tr>
      <w:tr w:rsidR="00257281" w:rsidRPr="00AC4840" w:rsidTr="00F65F07">
        <w:tc>
          <w:tcPr>
            <w:tcW w:w="5353" w:type="dxa"/>
          </w:tcPr>
          <w:p w:rsidR="00257281" w:rsidRPr="00AC4840" w:rsidRDefault="00257281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3. Соревнования и судейство. Всего часов.</w:t>
            </w:r>
          </w:p>
        </w:tc>
        <w:tc>
          <w:tcPr>
            <w:tcW w:w="1418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14</w:t>
            </w:r>
          </w:p>
        </w:tc>
      </w:tr>
      <w:tr w:rsidR="00257281" w:rsidRPr="00AC4840" w:rsidTr="00F65F07">
        <w:tc>
          <w:tcPr>
            <w:tcW w:w="5353" w:type="dxa"/>
          </w:tcPr>
          <w:p w:rsidR="00257281" w:rsidRPr="00AC4840" w:rsidRDefault="00257281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Выполнение контрольных нормативов.</w:t>
            </w:r>
          </w:p>
        </w:tc>
        <w:tc>
          <w:tcPr>
            <w:tcW w:w="1418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4</w:t>
            </w:r>
          </w:p>
        </w:tc>
      </w:tr>
      <w:tr w:rsidR="00257281" w:rsidRPr="00AC4840" w:rsidTr="00F65F07">
        <w:tc>
          <w:tcPr>
            <w:tcW w:w="5353" w:type="dxa"/>
          </w:tcPr>
          <w:p w:rsidR="00257281" w:rsidRPr="00AC4840" w:rsidRDefault="00257281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Контрольные игры и соревнования.</w:t>
            </w:r>
          </w:p>
        </w:tc>
        <w:tc>
          <w:tcPr>
            <w:tcW w:w="1418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257281" w:rsidRPr="00AC4840" w:rsidTr="00F65F07">
        <w:tc>
          <w:tcPr>
            <w:tcW w:w="5353" w:type="dxa"/>
          </w:tcPr>
          <w:p w:rsidR="00257281" w:rsidRPr="00AC4840" w:rsidRDefault="00257281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Инструкторская и судейская практика.</w:t>
            </w:r>
          </w:p>
        </w:tc>
        <w:tc>
          <w:tcPr>
            <w:tcW w:w="1418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</w:p>
        </w:tc>
      </w:tr>
      <w:tr w:rsidR="00257281" w:rsidRPr="00AC4840" w:rsidTr="00F65F07">
        <w:tc>
          <w:tcPr>
            <w:tcW w:w="5353" w:type="dxa"/>
          </w:tcPr>
          <w:p w:rsidR="00257281" w:rsidRPr="00AC4840" w:rsidRDefault="00257281" w:rsidP="008C188A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Всего часов:</w:t>
            </w:r>
          </w:p>
        </w:tc>
        <w:tc>
          <w:tcPr>
            <w:tcW w:w="1418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  <w:r w:rsidR="00885054"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  <w:r w:rsidR="00885054"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05</w:t>
            </w:r>
          </w:p>
        </w:tc>
        <w:tc>
          <w:tcPr>
            <w:tcW w:w="1701" w:type="dxa"/>
            <w:vAlign w:val="center"/>
          </w:tcPr>
          <w:p w:rsidR="00257281" w:rsidRPr="00AC4840" w:rsidRDefault="00257281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</w:t>
            </w:r>
            <w:r w:rsidR="00885054"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05</w:t>
            </w:r>
          </w:p>
        </w:tc>
      </w:tr>
    </w:tbl>
    <w:p w:rsidR="00257281" w:rsidRPr="00652389" w:rsidRDefault="0025728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257281" w:rsidRPr="00652389" w:rsidRDefault="0025728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257281" w:rsidRPr="00652389" w:rsidRDefault="0025728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C00D76" w:rsidRPr="00652389" w:rsidRDefault="00C00D76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9C7470" w:rsidRPr="008C188A" w:rsidRDefault="005E20A1" w:rsidP="008C188A">
      <w:pPr>
        <w:pStyle w:val="1"/>
        <w:spacing w:before="0" w:after="0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br w:type="page"/>
      </w:r>
      <w:r w:rsidR="008C188A" w:rsidRPr="008C188A">
        <w:rPr>
          <w:rStyle w:val="a5"/>
          <w:rFonts w:ascii="Times New Roman" w:hAnsi="Times New Roman"/>
          <w:i w:val="0"/>
          <w:sz w:val="28"/>
          <w:szCs w:val="28"/>
        </w:rPr>
        <w:lastRenderedPageBreak/>
        <w:t>ПОУРОЧНОЕ ПЛАНИРОВАНИЕ ПО ВОЛЕЙБОЛУ.</w:t>
      </w:r>
    </w:p>
    <w:p w:rsidR="007B1108" w:rsidRPr="008C188A" w:rsidRDefault="008C188A" w:rsidP="008C188A">
      <w:pPr>
        <w:pStyle w:val="1"/>
        <w:spacing w:before="0" w:after="0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 w:rsidRPr="008C188A">
        <w:rPr>
          <w:rStyle w:val="a5"/>
          <w:rFonts w:ascii="Times New Roman" w:hAnsi="Times New Roman"/>
          <w:i w:val="0"/>
          <w:sz w:val="28"/>
          <w:szCs w:val="28"/>
        </w:rPr>
        <w:t>1 ГОД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1. Краткие исторические сведения о возникновении игры. История и пути развития современного волейбола.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2. Гигиена, врачебный контроль, предупреждение травм. Оснащение спортсмена. Основы спортивной тренировки. Техника безопасности.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3. Правила соревнований по волейболу. 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4. Судейская и инструкторская практика. Перемещения и стойки.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5. Контрольные нормативы: ОФП.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6. Контрольные нормативы: СФП.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7. Упражнения для мышц плечевого пояса и рук. </w:t>
      </w:r>
      <w:r w:rsidR="007B1108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Передача сверху двумя руками над собой.</w:t>
      </w:r>
    </w:p>
    <w:p w:rsidR="007B1108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8. Упражнения для развития гибкости. </w:t>
      </w:r>
      <w:r w:rsidR="007B1108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Передача сверху двумя руками над собой.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9. Упражнения для развития мышц ног и таза. Передача сверху двумя руками </w:t>
      </w:r>
      <w:r w:rsidR="007B1108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в парах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10. Упражнения для развития ловкости. Переда</w:t>
      </w:r>
      <w:r w:rsidR="007B1108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ча сверху двумя руками в парах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11. Упражнения для развития мышц брюшного пресса. Передачи мяча сверху двумя руками в парах.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12. Упражнения для развития быстроты. Передачи мяча сверху двумя руками в парах.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13. Упражнения с набивными мячами. Передачи мяча сверху двумя руками в парах в движении.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14. Упражнения для развития скоростно-силовых качеств. Передачи мяча сверху двумя руками в парах в движении.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15. Упражнения для мышц шеи и туловища. Передачи мяча сверху двумя руками в парах в движении.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16. Упражнения для развития выносливости. Передачи мяча сверху двумя руками в парах в движении.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17. Упражнения со скакалкой, на гимнастических снарядах. Передачи мяча сверху двумя руками в треугольнике.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18.  Упражнения для развития ловкости. Передачи мяча сверху двумя руками в треугольнике.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19. Легкоатлетические упражнения: низкий старт, бег на короткие дистанции. Передачи мяча сверху двумя руками в треугольнике.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20. Упражнения для развития быстроты. Передачи мяча сверху двумя руками в треугольнике.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21. Бег с препятствиями. Кросс. Прием мяча снизу двумя руками над собой.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22. Упражнения для развития выносливости. Прием мяча снизу двумя руками над собой.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23. Упражнения в висах и упорах. Прием мяча снизу двумя руками в парах.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24. Упражнения для развития силовых качеств. Прием мяча снизу двумя руками в парах.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25. Эстафетный бег, эстафеты с предметами. Прием мяча снизу двумя руками в парах.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26. Упражнения для развития скоростных качеств. Прием мяча снизу двумя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руками в парах.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27. Прыжок в длину с места, с разбега способом «согнув ноги». Нижняя прямая подача.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28. Упражнения для развития прыгучести. Нижняя прямая подача.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29. Акробатические упражнения. Нижняя прямая подача.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30. Упражнения для развития гибкости. Нижняя прямая подача.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. Упражнения для мышц плечевого пояса и рук. Нижняя боковая подача.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32. Упражнения для развития ловкости. Нижняя боковая подача.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33. Упражнения для развития мышц ног и таза. Верхняя прямая подача.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34. Упражнения для развития силовых качеств. Верхняя прямая подача.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35. Упражнения для развития мышц брюшного пресса. Верхняя прямая подача.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36. Упражнения для развития быстроты. Верхняя прямая подача.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37. Упражнения для мышц шеи и туловища. Прием мяча снизу двумя руками после подачи.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38. Упражнения для развития выносливости. Прием мяча снизу двумя руками после подачи.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39. Упражнения с набивными мячами. Прием мяча снизу двумя руками после подачи.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40. Упражнения для развития скоростно-силовых качеств. Прием мяча снизу двумя руками после подачи.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41. Упражнения со скакалкой, на гимнастических снарядах. Передачи мяча сверху и снизу двумя руками в парах.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42. Упражнения для развития ловкости. Передачи мяча сверху и снизу двумя руками в парах.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43. Легкоатлетические упражнения: низкий старт, бег на короткие дистанции. Передачи мяча сверху и снизу двумя руками в парах. 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44. Упражнения для развития быстроты. Передачи мяча сверху и снизу двумя руками в парах.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45. Бег с препятствиями. Кросс.  Прием мяча снизу в зонах 6, 1, 5 в зону 3.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46. Упражнения для развития выносливости. Прием мяча снизу в зонах 6, 1, 5 в зону 3.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47. Упражнения в висах и упорах. Прием мяча снизу в зонах 6, 1, 5 в зону 3.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48. Упражнения для развития силовых качеств. Прием мяча снизу в зонах 6, 1, 5 в зону 3.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49. Эстафетный бег, эстафеты с предметами. Передача мяча сверху двумя руками в зоны 4,2 после приема мяча снизу в зонах 1,6,5 в зону 3.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50. Упражнения для развития скоростных качеств. Передача мяча сверху двумя руками в зоны 4,2 после приема мяча снизу в зонах 1,6,5 в зону 3.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51. Прыжок в высоту способом «перешагивание». Передача мяча сверху двумя руками в зоны 4,2 после приема мяча снизу в зонах 1,6,5 в зону 3.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52. Упражнения для развития прыгучести. Передача мяча сверху двумя руками в зоны 4,2 после приема мяча снизу в зонах 1,6,5 в зону 3.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53. Акробатические соединения. Нападающий удар по ходу сильнейшей рукой с разбега (1,2,3 шага) по мячу, установленному в держателе.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54. Упражнения для развития гибкости. Нападающий удар по ходу сильнейшей рукой с разбега (1,2,3 шага) по мячу, установленному в держателе.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55. Акробатические соединения. Нападающий удар по ходу сильнейшей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рукой с разбега (1,2,3 шага) по мячу, установленному в держателе.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56. Упражнения для развития ловкости. Нападающий удар по ходу сильнейшей рукой с разбега (1,2,3 шага) по мячу, установленному в держателе.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57. Упражнения для мышц плечевого пояса и рук. Нападающий удар после передачи партнера.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58. Упражнения для развития силовых качеств. Нападающий удар после передачи партнера.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59. Упражнения для развития мышц ног и таза. Нападающий удар после передачи партнера.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60. Упражнения для развития выносливости. Нападающий удар после передачи партнера.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61. Упражнения с резиновыми мячами. Одиночное блокирование прямого нападающего удара, стоя на подставке.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62.Упражнения для развития быстроты. Одиночное блокирование прямого нападающего удара, стоя на подставке.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63. Упражнения для развития мышц брюшного пресса. Одиночное блокирование прямого нападающего удара, стоя на подставке.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64. Упражнения для развития скоростно-силовых качеств. Одиночное блокирование прямого нападающего удара, стоя на подставке.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65. Инструкторская и судейская практика. Учебно-тренировочная игра с заданиями.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66. Правила игры в волейбол. Учебно-тренировочная игра с заданиями.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67. Инструкторская и судейская практика. Учебно-тренировочная игра с заданиями.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68. Контрольная игра.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69. Упражнения для мышц шеи и туловища. Верхняя передача мяча на точность из зоны 3 (2) в зону 4.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70. Упражнения для развития гибкости. Верхняя передача мяча на точность из зоны 3 (2) в зону 4.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71. Упражнения с набивными мячами. Верхняя передача мяча на точность из зоны 3 (2) в зону 4.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72. Упражнения для развития скоростно-силовых качеств. Верхняя передача мяча на точность из зоны 3 (2) в зону 4.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73. Упражнения со скакалкой, на гимнастических снарядах. Верхняя передача из зоны 3 в зону 2 (стоя спиной по направлению).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74. Упражнения для развития ловкости. Верхняя передача из зоны 3 в зону 2 (стоя спиной по направлению).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75. Легкоатлетические упражнения: низкий старт, бег на короткие дистанции. Верхняя передача из зоны 3 в зону 2 (стоя спиной по направлению).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76. Упражнения для развития быстроты. Верхняя передача из зоны 3 в зону 2 (стоя спиной по направлению).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77. Бег с препятствиями. Кросс. Отбивание мяча в прыжке кулаком через сетку, в непосредственной близости об нее.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78. Упражнения для развития выносливости. Отбивание мяча в прыжке кулаком через сетку, в непосредственной близости об нее.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79. Упражнения в висах и упорах. Прием мяча сверху двумя руками после подачи в зонах 6,5,1 и зону 3(2).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80. Упражнения для развития силовых качеств. Прием мяча сверху двумя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руками после подачи в зонах 6,5,1 и зону 3(2)..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81. Эстафетный бег, эстафеты с предметами. Прием мяча сверху двумя руками после подачи в зонах 6,5,1 и зону 3(2).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82. Упражнения для развития быстроты. Прием мяча сверху двумя руками после подачи в зонах 6,5,1 и зону 3(2).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83. Прыжок в длину с места, с разбега способом «согнув ноги». Прием мяча снизу двумя руками на точность в зоны 3,4,2.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84. Упражнения для развития прыгучести. Прием мяча снизу двумя руками на точность в зоны 3,4,2.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85. Акробатические соединения. Прием мяча снизу двумя руками на точность в зоны 3,4,2.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86. Упражнения для развития гибкости. Прием мяча снизу двумя руками на точность в зоны 3,4,2.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87. Акробатические соединения. Нижняя прямая подача на точность.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88. Упражнения для развития ловкости. Нижняя прямая подача на точность.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89. Упражнения для мышц плечевого пояса и рук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.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Нижняя боковая подача на точность.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90. Упражнения для развития силовых качеств. Нижняя боковая подача на точность.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91. Упражнения для развития мышц ног и таза.  Верхняя подача на точность.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92. Упражнения для развития скоростных качеств. Верхняя подача на точность.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93. Упражнения для мышц шеи и туловища. Верхняя подача на точность.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94. Упражнения для развития гибкости. Верхняя подача на точность.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95. Упражнения для развития мышц брюшного пресса. Нападающий удар из зоны 4 с передачи партнера из зоны 3.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96. Упражнения для развития выносливости. Нападающий удар из зоны 4 с передачи партнера из зоны 3.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97. Упражнения с набивными мячами. Нападающий удар из зоны 4 с передачи партнера из зоны 3.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98. Упражнения для развития скоростно-силовых качеств. Нападающий удар из зоны 4 с передачи партнера из зоны 3.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99. Упражнения со скакалкой, на гимнастических снарядах. Нападающий удар из зон 4,3,2 с высоких и средних передач в зоны 5,6, 1.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100. Упражнения для развития ловкости. Нападающий удар из зон 4,3,2 с высоких и средних передач в зоны 5,6 ,1.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101. Легкоатлетические упражнения: низкий старт, бег на короткие дистанции. Нападающий удар из зон 4,3,2 с высоких и средних передач в зоны 5,6 ,1.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102. Упражнения для развития быстроты. Нападающий удар из зон 4,3,2 с высоких и средних передач в зоны 5,6 ,1.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103. Бег с препятствиями. Кросс. Одиночное блокирование прямого нападающего удара.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104. Упражнения для развития выносливости. Одиночное блокирование прямого нападающего удара.</w:t>
      </w:r>
    </w:p>
    <w:p w:rsidR="009C7470" w:rsidRPr="00652389" w:rsidRDefault="0088505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105. учебная игра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.</w:t>
      </w:r>
      <w:proofErr w:type="gramEnd"/>
    </w:p>
    <w:p w:rsidR="00885054" w:rsidRPr="00652389" w:rsidRDefault="0088505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885054" w:rsidRPr="00652389" w:rsidRDefault="0088505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7B1108" w:rsidRPr="008C188A" w:rsidRDefault="008C188A" w:rsidP="008C188A">
      <w:pPr>
        <w:pStyle w:val="1"/>
        <w:spacing w:before="0" w:after="0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 w:rsidRPr="008C188A">
        <w:rPr>
          <w:rStyle w:val="a5"/>
          <w:rFonts w:ascii="Times New Roman" w:hAnsi="Times New Roman"/>
          <w:i w:val="0"/>
          <w:sz w:val="28"/>
          <w:szCs w:val="28"/>
        </w:rPr>
        <w:lastRenderedPageBreak/>
        <w:t>ПОУРОЧНОЕ ПЛАНИРОВАНИЕ ПО ВОЛЕЙБОЛУ.</w:t>
      </w:r>
    </w:p>
    <w:p w:rsidR="007B1108" w:rsidRPr="008C188A" w:rsidRDefault="008C188A" w:rsidP="008C188A">
      <w:pPr>
        <w:pStyle w:val="1"/>
        <w:spacing w:before="0" w:after="0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 w:rsidRPr="008C188A">
        <w:rPr>
          <w:rStyle w:val="a5"/>
          <w:rFonts w:ascii="Times New Roman" w:hAnsi="Times New Roman"/>
          <w:i w:val="0"/>
          <w:sz w:val="28"/>
          <w:szCs w:val="28"/>
        </w:rPr>
        <w:t>2 ГОД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1. Краткие исторические сведения о возникновении игры. История и пути развития современного волейбола.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2. Гигиена, врачебный контроль, предупреждение травм. Оснащение спортсмена. Основы спортивной тренировки. Техника безопасности.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3. Правила соревнований по волейболу. 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4. Судейская и инструкторская практика. Перемещения и стойки.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5. Контрольные нормативы: ОФП.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6. Контрольные нормативы: СФП.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7. Упражнения для мышц плечевого пояса и рук. Перемещения  и стойки.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8. Упражнения для развития гибкости. Перемещения и стойки.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9. Упражнения для развития мышц ног и таза. Передача сверху двумя руками над собой.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10. Упражнения для развития ловкости. Передача сверху двумя руками над собой.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11. Упражнения для развития мышц брюшного пресса. Передачи мяча сверху двумя руками в парах.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12. Упражнения для развития быстроты. Передачи мяча сверху двумя руками в парах.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13. Упражнения с набивными мячами. Передачи мяча сверху двумя руками в парах в движении.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14. Упражнения для развития скоростно-силовых качеств. Передачи мяча сверху двумя руками в парах в движении.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15. Упражнения для мышц шеи и туловища. Передачи мяча сверху двумя руками в парах в движении.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16. Упражнения для развития выносливости. Передачи мяча сверху двумя руками в парах в движении.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17. Упражнения со скакалкой, на гимнастических снарядах. Передачи мяча сверху двумя руками в треугольнике.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18.  Упражнения для развития ловкости. Передачи мяча сверху двумя руками в треугольнике.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19. Легкоатлетические упражнения: низкий старт, бег на короткие дистанции. Передачи мяча сверху двумя руками в треугольнике.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20. Упражнения для развития быстроты. Передачи мяча сверху двумя руками в треугольнике.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21. Бег с препятствиями. Кросс. Прием мяча снизу двумя руками над собой.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22. Упражнения для развития выносливости. Прием мяча снизу двумя руками над собой.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23. Упражнения в висах и упорах. Прием мяча снизу двумя руками в парах.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24. Упражнения для развития силовых качеств. Прием мяча снизу двумя руками в парах.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25. Эстафетный бег, эстафеты с предметами. Прием мяча снизу двумя руками в парах.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26. Упражнения для развития скоростных качеств. Прием мяча снизу двумя руками в парах.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27. Прыжок в длину с места, с разбега способом «согнув ноги». Нижняя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прямая подача.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28. Упражнения для развития прыгучести. Нижняя прямая подача.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29. Акробатические упражнения. Нижняя прямая подача.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30. Упражнения для развития гибкости. Нижняя прямая подача.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31. Упражнения для мышц плечевого пояса и рук. Нижняя боковая подача.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32. Упражнения для развития ловкости. Нижняя боковая подача.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33. Упражнения для развития мышц ног и таза. Верхняя прямая подача.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34. Упражнения для развития силовых качеств. Верхняя прямая подача.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35. Упражнения для развития мышц брюшного пресса. Верхняя прямая подача.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36. Упражнения для развития быстроты. Верхняя прямая подача.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37. Упражнения для мышц шеи и туловища. Прием мяча снизу двумя руками после подачи.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38. Упражнения для развития выносливости. Прием мяча снизу двумя руками после подачи.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39. Упражнения с набивными мячами. Прием мяча снизу двумя руками после подачи.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40. Упражнения для развития скоростно-силовых качеств. Прием мяча снизу двумя руками после подачи.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41. Упражнения со скакалкой, на гимнастических снарядах. Передачи мяча сверху и снизу двумя руками в парах.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42. Упражнения для развития ловкости. Передачи мяча сверху и снизу двумя руками в парах.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43. Легкоатлетические упражнения: низкий старт, бег на короткие дистанции. Передачи мяча сверху и снизу двумя руками в парах. 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44. Упражнения для развития быстроты. Передачи мяча сверху и снизу двумя руками в парах.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45. Бег с препятствиями. Кросс.  Прием мяча снизу в зонах 6, 1, 5 в зону 3.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46. Упражнения для развития выносливости. Прием мяча снизу в зонах 6, 1, 5 в зону 3.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47. Упражнения в висах и упорах. Прием мяча снизу в зонах 6, 1, 5 в зону 3.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48. Упражнения для развития силовых качеств. Прием мяча снизу в зонах 6, 1, 5 в зону 3.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49. Эстафетный бег, эстафеты с предметами. Передача мяча сверху двумя руками в зоны 4,2 после приема мяча снизу в зонах 1,6,5 в зону 3.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50. Упражнения для развития скоростных качеств. Передача мяча сверху двумя руками в зоны 4,2 после приема мяча снизу в зонах 1,6,5 в зону 3.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51. Прыжок в высоту способом «перешагивание». Передача мяча сверху двумя руками в зоны 4,2 после приема мяча снизу в зонах 1,6,5 в зону 3.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52. Упражнения для развития прыгучести. Передача мяча сверху двумя руками в зоны 4,2 после приема мяча снизу в зонах 1,6,5 в зону 3.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53. Акробатические соединения. Нападающий удар по ходу сильнейшей рукой с разбега (1,2,3 шага) по мячу, установленному в держателе.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54. Упражнения для развития гибкости. Нападающий удар по ходу сильнейшей рукой с разбега (1,2,3 шага) по мячу, установленному в держателе.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55. Акробатические соединения. Нападающий удар по ходу сильнейшей рукой с разбега (1,2,3 шага) по мячу, установленному в держателе.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56. Упражнения для развития ловкости. Нападающий удар по ходу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сильнейшей рукой с разбега (1,2,3 шага) по мячу, установленному в держателе.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57. Упражнения для мышц плечевого пояса и рук. Нападающий удар после передачи партнера.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58. Упражнения для развития силовых качеств. Нападающий удар после передачи партнера.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59. Упражнения для развития мышц ног и таза. Нападающий удар после передачи партнера.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60. Упражнения для развития выносливости. Нападающий удар после передачи партнера.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61. Упражнения с резиновыми мячами. Одиночное блокирование прямого нападающего удара, стоя на подставке.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62.Упражнения для развития быстроты. Одиночное блокирование прямого нападающего удара, стоя на подставке.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63. Упражнения для развития мышц брюшного пресса. Одиночное блокирование прямого нападающего удара, стоя на подставке.</w:t>
      </w:r>
    </w:p>
    <w:p w:rsidR="00A41824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64. </w:t>
      </w:r>
      <w:r w:rsidR="00A4182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Правила игры в волейбол. Учебно-тренировочная игра с заданиями.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65. Инструкторская и судейская практика. Учебно-тренировочная игра с заданиями.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66. </w:t>
      </w:r>
      <w:r w:rsidR="00A4182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Инструкторская и судейская практика. Учебно-тренировочная игра с заданиями.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67. </w:t>
      </w:r>
      <w:r w:rsidR="00A4182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Контрольная игра.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68. Контрольная игра.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69. Упражнения для мышц шеи и туловища. Верхняя передача мяча на точность из зоны 3 (2) в зону 4.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70. Упражнения для развития гибкости. Верхняя передача мяча на точность из зоны 3 (2) в зону 4.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71. Упражнения с набивными мячами. Верхняя передача мяча на точность из зоны 3 (2) в зону 4.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72. Упражнения для развития скоростно-силовых качеств. Верхняя передача мяча на точность из зоны 3 (2) в зону 4.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73. Упражнения со скакалкой, на гимнастических снарядах. Верхняя передача из зоны 3 в зону 2 (стоя спиной по направлению).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74. Упражнения для развития ловкости. Верхняя передача из зоны 3 в зону 2 (стоя спиной по направлению).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75. Легкоатлетические упражнения: низкий старт, бег на короткие дистанции. Верхняя передача из зоны 3 в зону 2 (стоя спиной по направлению).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76. Упражнения для развития быстроты. Верхняя передача из зоны 3 в зону 2 (стоя спиной по направлению).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77. Бег с препятствиями. Кросс. Отбивание мяча в прыжке кулаком через сетку, в непосредственной близости об нее.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78. Упражнения для развития выносливости. Отбивание мяча в прыжке кулаком через сетку, в непосредственной близости об нее.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79. Упражнения в висах и упорах. Прием мяча сверху двумя руками после подачи в зонах 6,5,1 и зону 3(2).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80. Упражнения для развития силовых качеств. Прием мяча сверху двумя руками после подачи в зонах 6,5,1 и зону 3(2)..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81. Эстафетный бег, эстафеты с предметами. Прием мяча сверху двумя руками после подачи в зонах 6,5,1 и зону 3(2).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82. Упражнения для развития быстроты. Прием мяча сверху двумя руками после подачи в зонах 6,5,1 и зону 3(2).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83. Прыжок в длину с места, с разбега способом «согнув ноги». Прием мяча снизу двумя руками на точность в зоны 3,4,2.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84. Упражнения для развития прыгучести. Прием мяча снизу двумя руками на точность в зоны 3,4,2.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85. Акробатические соединения. Прием мяча снизу двумя руками на точность в зоны 3,4,2.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86. Упражнения для развития гибкости. Прием мяча снизу двумя руками на точность в зоны 3,4,2.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87. Акробатические соединения. Нижняя прямая подача на точность.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88. Упражнения для развития ловкости. Нижняя прямая подача на точность.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89. Упражнения для мышц плечевого пояса и рук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.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Нижняя боковая подача на точность.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90. Упражнения для развития силовых качеств. Нижняя боковая подача на точность.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91. Упражнения для развития мышц ног и таза.  Верхняя подача на точность.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92. Упражнения для развития скоростных качеств. Верхняя подача на точность.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93. Упражнения для мышц шеи и туловища. Верхняя подача на точность.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94. Упражнения для развития гибкости. Верхняя подача на точность.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95. Упражнения для развития мышц брюшного пресса. Нападающий удар из зоны 4 с передачи партнера из зоны 3.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96. Упражнения для развития выносливости. Нападающий удар из зоны 4 с передачи партнера из зоны 3.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97. Упражнения с набивными мячами. Нападающий удар из зоны 4 с передачи партнера из зоны 3.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98. Упражнения для развития скоростно-силовых качеств. Нападающий удар из зоны 4 с передачи партнера из зоны 3.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99. Упражнения со скакалкой, на гимнастических снарядах. Нападающий удар из зон 4,3,2 с высоких и средних передач в зоны 5,6, 1.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100. Упражнения для развития ловкости. Нападающий удар из зон 4,3,2 с высоких и средних передач в зоны 5,6 ,1.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101. Легкоатлетические упражнения: низкий старт, бег на короткие дистанции. Нападающий удар из зон 4,3,2 с высоких и средних передач в зоны 5,6 ,1.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102. Упражнения для развития быстроты. Нападающий удар из зон 4,3,2 с высоких и средних передач в зоны 5,6 ,1.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103. Бег с препятствиями. Кросс. Одиночное блокирование прямого нападающего удара.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104. Упражнения для развития выносливости. Одиночное блокирование прямого нападающего удара.</w:t>
      </w:r>
    </w:p>
    <w:p w:rsidR="007B1108" w:rsidRPr="00652389" w:rsidRDefault="0088505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105. учебные игры.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D14044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8C188A" w:rsidRPr="008C188A" w:rsidRDefault="008C188A" w:rsidP="008C188A"/>
    <w:p w:rsidR="00D14044" w:rsidRPr="008C188A" w:rsidRDefault="008C188A" w:rsidP="008C188A">
      <w:pPr>
        <w:pStyle w:val="1"/>
        <w:spacing w:before="0" w:after="0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 w:rsidRPr="008C188A">
        <w:rPr>
          <w:rStyle w:val="a5"/>
          <w:rFonts w:ascii="Times New Roman" w:hAnsi="Times New Roman"/>
          <w:i w:val="0"/>
          <w:sz w:val="28"/>
          <w:szCs w:val="28"/>
        </w:rPr>
        <w:lastRenderedPageBreak/>
        <w:t>ПОУРОЧНОЕ ПЛАНИРОВАНИЕ ПО ВОЛЕЙБОЛУ.</w:t>
      </w:r>
    </w:p>
    <w:p w:rsidR="00D14044" w:rsidRPr="008C188A" w:rsidRDefault="008C188A" w:rsidP="008C188A">
      <w:pPr>
        <w:pStyle w:val="1"/>
        <w:spacing w:before="0" w:after="0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 w:rsidRPr="008C188A">
        <w:rPr>
          <w:rStyle w:val="a5"/>
          <w:rFonts w:ascii="Times New Roman" w:hAnsi="Times New Roman"/>
          <w:i w:val="0"/>
          <w:sz w:val="28"/>
          <w:szCs w:val="28"/>
        </w:rPr>
        <w:t>3 ГОД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1. Краткие исторические сведения о возникновении игры. История и пути развития современного волейбола.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2. Гигиена, врачебный контроль, предупреждение травм. Оснащение спортсмена. Основы спортивной тренировки. Техника безопасности.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3. Правила соревнований по волейболу. 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4. Судейская и инструкторская практика. Перемещения и стойки.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5. Контрольные нормативы: ОФП.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6. Контрольные нормативы: СФП.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7. Упражнения для мышц плечевого пояса и рук. Перемещения  и стойки.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8. Упражнения для развития гибкости. Перемещения и стойки.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9. Упражнения для развития мышц ног и таза. Передача сверху двумя руками над собой.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10. Упражнения для развития ловкости. Передача сверху двумя руками над собой.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11. Упражнения для развития мышц брюшного пресса. Передачи мяча сверху двумя руками в парах.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12. Упражнения для развития быстроты. Передачи мяча сверху двумя руками в парах.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13. Упражнения с набивными мячами. Передачи мяча сверху двумя руками в парах в движении.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14. Упражнения для развития скоростно-силовых качеств. Передачи мяча сверху двумя руками в парах в движении.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15. Упражнения для мышц шеи и туловища. Передачи мяча сверху двумя руками в парах в движении.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16. Упражнения для развития выносливости. Передачи мяча сверху двумя руками в парах в движении.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17. Упражнения со скакалкой, на гимнастических снарядах. Передачи мяча сверху двумя руками в треугольнике.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18.  Упражнения для развития ловкости. Передачи мяча сверху двумя руками в треугольнике.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19. Легкоатлетические упражнения: низкий старт, бег на короткие дистанции. Передачи мяча сверху двумя руками в треугольнике.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20. Упражнения для развития быстроты. Передачи мяча сверху двумя руками в треугольнике.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21. Бег с препятствиями. Кросс. Прием мяча снизу двумя руками над собой.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22. Упражнения для развития выносливости. Прием мяча снизу двумя руками над собой.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23. Упражнения в висах и упорах. Прием мяча снизу двумя руками в парах.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24. Упражнения для развития силовых качеств. Прием мяча снизу двумя руками в парах.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25. Эстафетный бег, эстафеты с предметами. Прием мяча снизу двумя руками в парах.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26. Упражнения для развития скоростных качеств. Прием мяча снизу двумя руками в парах.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27. Прыжок в длину с места, с разбега способом «согнув ноги». Нижняя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прямая подача.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28. Упражнения для развития прыгучести. Нижняя прямая подача.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29. Акробатические упражнения. Нижняя прямая подача.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30. Упражнения для развития гибкости. Нижняя прямая подача.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31. Упражнения для мышц плечевого пояса и рук. Нижняя боковая подача.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32. Упражнения для развития ловкости. Нижняя боковая подача.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33. Упражнения для развития мышц ног и таза. Верхняя прямая подача.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34. Упражнения для развития силовых качеств. Верхняя прямая подача.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35. Упражнения для развития мышц брюшного пресса. Верхняя прямая подача.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36. Упражнения для развития быстроты. Верхняя прямая подача.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37. Упражнения для мышц шеи и туловища. Прием мяча снизу двумя руками после подачи.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38. Упражнения для развития выносливости. Прием мяча снизу двумя руками после подачи.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39. Упражнения с набивными мячами. Прием мяча снизу двумя руками после подачи.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40. Упражнения для развития скоростно-силовых качеств. Прием мяча снизу двумя руками после подачи.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41. Упражнения со скакалкой, на гимнастических снарядах. Передачи мяча сверху и снизу двумя руками в парах.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42. Упражнения для развития ловкости. Передачи мяча сверху и снизу двумя руками в парах.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43. Легкоатлетические упражнения: низкий старт, бег на короткие дистанции. Передачи мяча сверху и снизу двумя руками в парах. 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44. Упражнения для развития быстроты. Передачи мяча сверху и снизу двумя руками в парах.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45. Бег с препятствиями. Кросс.  Прием мяча снизу в зонах 6, 1, 5 в зону 3.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46. Упражнения для развития выносливости. Прием мяча снизу в зонах 6, 1, 5 в зону 3.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47. Упражнения в висах и упорах. Прием мяча снизу в зонах 6, 1, 5 в зону 3.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48. Упражнения для развития силовых качеств. Прием мяча снизу в зонах 6, 1, 5 в зону 3.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49. Эстафетный бег, эстафеты с предметами. Передача мяча сверху двумя руками в зоны 4,2 после приема мяча снизу в зонах 1,6,5 в зону 3.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50. Упражнения для развития скоростных качеств. Передача мяча сверху двумя руками в зоны 4,2 после приема мяча снизу в зонах 1,6,5 в зону 3.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51. Прыжок в высоту способом «перешагивание». Передача мяча сверху двумя руками в зоны 4,2 после приема мяча снизу в зонах 1,6,5 в зону 3.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52. Упражнения для развития прыгучести. Передача мяча сверху двумя руками в зоны 4,2 после приема мяча снизу в зонах 1,6,5 в зону 3.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53. Акробатические соединения. Нападающий удар по ходу сильнейшей рукой с разбега (1,2,3 шага) по мячу, установленному в держателе.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54. Упражнения для развития гибкости. Нападающий удар по ходу сильнейшей рукой с разбега (1,2,3 шага) по мячу, установленному в держателе.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55. Акробатические соединения. Нападающий удар по ходу сильнейшей рукой с разбега (1,2,3 шага) по мячу, установленному в держателе.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56. </w:t>
      </w:r>
      <w:r w:rsidR="00644472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Контрольная игра.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57. Упражнения для мышц плечевого пояса и рук. Нападающий удар после передачи партнера.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58. Упражнения для развития силовых качеств. Нападающий удар после передачи партнера.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59. Упражнения для развития мышц ног и таза. Нападающий удар после передачи партнера.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60. Упражнения для развития выносливости. Нападающий удар после передачи партнера.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61. Упражнения с резиновыми мячами. Одиночное блокирование прямого нападающего удара, стоя на подставке.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62.Упражнения для развития быстроты. Одиночное блокирование прямого нападающего удара, стоя на подставке.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63. Упражнения для развития мышц брюшного пресса. Одиночное блокирование прямого нападающего удара, стоя на подставке.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64. Правила игры в волейбол. Учебно-тренировочная игра с заданиями.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65. Инструкторская и судейская практика. Учебно-тренировочная игра с заданиями.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66. Инструкторская и судейская практика. Учебно-тренировочная игра с заданиями.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67. Контрольная игра.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68. Контрольная игра.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69. Упражнения для мышц шеи и туловища. Верхняя передача мяча на точность из зоны 3 (2) в зону 4.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70. Упражнения для развития гибкости. Верхняя передача мяча на точность из зоны 3 (2) в зону 4.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71. Упражнения с набивными мячами. Верхняя передача мяча на точность из зоны 3 (2) в зону 4.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72. Упражнения для развития скоростно-силовых качеств. Верхняя передача мяча на точность из зоны 3 (2) в зону 4.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73. Упражнения со скакалкой, на гимнастических снарядах. Верхняя передача из зоны 3 в зону 2 (стоя спиной по направлению).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74. Упражнения для развития ловкости. Верхняя передача из зоны 3 в зону 2 (стоя спиной по направлению).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75. Легкоатлетические упражнения: низкий старт, бег на короткие дистанции. Верхняя передача из зоны 3 в зону 2 (стоя спиной по направлению).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76. Упражнения для развития быстроты. Верхняя передача из зоны 3 в зону 2 (стоя спиной по направлению).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77. Бег с препятствиями. Кросс. Отбивание мяча в прыжке кулаком через сетку, в непосредственной близости об нее.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78. Упражнения для развития выносливости. Отбивание мяча в прыжке кулаком через сетку, в непосредственной близости об нее.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79. Упражнения в висах и упорах. Прием мяча сверху двумя руками после подачи в зонах 6,5,1 и зону 3(2).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80. Упражнения для развития силовых качеств. Прием мяча сверху двумя руками после подачи в зонах 6,5,1 и зону 3(2)..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81. Эстафетный бег, эстафеты с предметами. Прием мяча сверху двумя руками после подачи в зонах 6,5,1 и зону 3(2).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82. Упражнения для развития быстроты. Прием мяча сверху двумя руками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после подачи в зонах 6,5,1 и зону 3(2).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83. Прыжок в длину с места, с разбега способом «согнув ноги». Прием мяча снизу двумя руками на точность в зоны 3,4,2.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84. Упражнения для развития прыгучести. Прием мяча снизу двумя руками на точность в зоны 3,4,2.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85. Акробатические соединения. Прием мяча снизу двумя руками на точность в зоны 3,4,2.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86. Упражнения для развития гибкости. Прием мяча снизу двумя руками на точность в зоны 3,4,2.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87. </w:t>
      </w:r>
      <w:r w:rsidR="00FE18F9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Контрольная игра.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88. Упражнения для развития ловкости. Нижняя прямая подача на точность.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89. Упражнения для мышц плечевого пояса и рук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.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Нижняя боковая подача на точность.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90. Упражнения для развития силовых качеств. Нижняя боковая подача на точность.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91. Упражнения для развития мышц ног и таза.  Верхняя подача на точность.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92. Упражнения для развития скоростных качеств. Верхняя подача на точность.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93. Упражнения для мышц шеи и туловища. Верхняя подача на точность.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94. Упражнения для развития гибкости. Верхняя подача на точность.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95. Упражнения для развития мышц брюшного пресса. Нападающий удар из зоны 4 с передачи партнера из зоны 3.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96. Упражнения для развития выносливости. Нападающий удар из зоны 4 с передачи партнера из зоны 3.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97. Упражнения с набивными мячами. Нападающий удар из зоны 4 с передачи партнера из зоны 3.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98. Упражнения для развития скоростно-силовых качеств. Нападающий удар из зоны 4 с передачи партнера из зоны 3.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99. Упражнения со скакалкой, на гимнастических снарядах. Нападающий удар из зон 4,3,2 с высоких и средних передач в зоны 5,6, 1.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100. Упражнения для развития ловкости. Нападающий удар из зон 4,3,2 с высоких и средних передач в зоны 5,6 ,1.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101. Легкоатлетические упражнения: низкий старт, бег на короткие дистанции. Нападающий удар из зон 4,3,2 с высоких и средних передач в зоны 5,6 ,1.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102. Упражнения для развития быстроты. Нападающий удар из зон 4,3,2 с высоких и средних передач в зоны 5,6 ,1.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103. Бег с препятствиями. Кросс. Одиночное блокирование прямого нападающего удара.</w:t>
      </w:r>
    </w:p>
    <w:p w:rsidR="00D14044" w:rsidRPr="00652389" w:rsidRDefault="00D1404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104. Упражнения для развития выносливости. Одиночное блокирование прямого нападающего удара.</w:t>
      </w:r>
    </w:p>
    <w:p w:rsidR="00D14044" w:rsidRPr="00652389" w:rsidRDefault="0088505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105. учебная игра.</w:t>
      </w:r>
    </w:p>
    <w:p w:rsidR="00C7458F" w:rsidRPr="00652389" w:rsidRDefault="00C7458F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C7458F" w:rsidRPr="00652389" w:rsidRDefault="00C7458F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C7458F" w:rsidRPr="00652389" w:rsidRDefault="00C7458F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C7458F" w:rsidRPr="00652389" w:rsidRDefault="00C7458F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C7458F" w:rsidRPr="00652389" w:rsidRDefault="00C7458F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C7458F" w:rsidRPr="00652389" w:rsidRDefault="00C7458F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AB471B" w:rsidRPr="008C188A" w:rsidRDefault="007B1108" w:rsidP="008C188A">
      <w:pPr>
        <w:pStyle w:val="1"/>
        <w:spacing w:before="0" w:after="0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 w:rsidRPr="008C188A">
        <w:rPr>
          <w:rStyle w:val="a5"/>
          <w:rFonts w:ascii="Times New Roman" w:hAnsi="Times New Roman"/>
          <w:i w:val="0"/>
          <w:sz w:val="28"/>
          <w:szCs w:val="28"/>
        </w:rPr>
        <w:lastRenderedPageBreak/>
        <w:t>ПРОГРАММА</w:t>
      </w:r>
    </w:p>
    <w:p w:rsidR="007B1108" w:rsidRPr="00652389" w:rsidRDefault="007B110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AB471B" w:rsidRPr="008C188A" w:rsidRDefault="00AB471B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</w:pPr>
      <w:r w:rsidRPr="008C188A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Теоретические знания.</w:t>
      </w:r>
    </w:p>
    <w:p w:rsidR="005E20A1" w:rsidRPr="00652389" w:rsidRDefault="00AB471B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Краткие исторические сведения о возникновении игры. История и пути развития современного волейбола. 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Год рождения волейбола. Основатель игры в волейбол. Родина волейбола. Первые шаги волейбола. Первые шаги волейбола у нас в стране. Развитие волейбола среди школьников. Описание игры в волейбол.</w:t>
      </w:r>
      <w:r w:rsidR="0091462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История и пути развития современного волейбола.</w:t>
      </w:r>
    </w:p>
    <w:p w:rsidR="00AB471B" w:rsidRPr="00652389" w:rsidRDefault="00AB471B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Гигиена, врачебный контроль, предупреждение травм. Оснащение спортсмена. Основы спортивной тренировки. Техника безопасности.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Значение занятий физической культурой и спортом. Физическая подготовка и ее роль в волейболе. Рациональный суточный режим. 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Гигиена сна, питание.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Личная гигиена: уход за телом, закаливание, простейшие приемы </w:t>
      </w:r>
      <w:proofErr w:type="spell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самомассажа</w:t>
      </w:r>
      <w:proofErr w:type="spell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. Утренняя гимнастика. 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Гигиена одежды, обуви. Гигиенические требования к инвентарю и спортивной форме. Зависимость появления травм от неправильного отношения к гигиеническим требованиям. Предупреждение травм при занятиях волейболом.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О важности мелочей в спорте. Волейбольный мяч.</w:t>
      </w:r>
      <w:r w:rsidR="0091462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Краткие сведения о строении и функциях организма человека. Костная система и ее развитие. Связочный аппарат и его функции.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Влияние физических упражнений на увеличение мышечной массы и подвижность суставов. Влияние физических упражнений на систему дыхания. Дыхание в процессе занятий волейболом.</w:t>
      </w:r>
    </w:p>
    <w:p w:rsidR="00914621" w:rsidRPr="00652389" w:rsidRDefault="00AB471B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</w:t>
      </w:r>
      <w:r w:rsidR="0091462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рофилактика травм, оказание первой медицинской помощи. Восстановительные процессы и их активизация. Врачебный контроль и самоконтроль.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Правила игры в волейбол. Состав команды, замена игроков, костюм игрока. Основы судейской терминологии и жеста. Виды соревнований. Понятие о методике судейства.</w:t>
      </w:r>
      <w:r w:rsidR="0091462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Соревнования по волейболу среди школьников.</w:t>
      </w:r>
    </w:p>
    <w:p w:rsidR="00554D6D" w:rsidRPr="00652389" w:rsidRDefault="00554D6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5E20A1" w:rsidRPr="008C188A" w:rsidRDefault="00DA17A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</w:pPr>
      <w:r w:rsidRPr="008C188A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Практические занятия.</w:t>
      </w:r>
    </w:p>
    <w:p w:rsidR="005E20A1" w:rsidRPr="00652389" w:rsidRDefault="005610B5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Современный волейбол предъявляет высокие требования к двигательным способностям и функциональным возможностям спортсмена. Для этого необходимо всестороннее развитие физических качеств. Физическую подготовку подразделяют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на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общую и специальную. 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Значение общей и специальной физической подготовки для поднятия и укрепления функциональных возмо</w:t>
      </w:r>
      <w:r w:rsidR="00554D6D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ж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ностей организма и развития специальных физических качеств - быстроты, выносливости, ловкости, силы, гибкости. Средствами физической подготовки являются упражнения из других видов спорта и подвижные игры.</w:t>
      </w:r>
    </w:p>
    <w:p w:rsidR="00F65F07" w:rsidRDefault="00F65F07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5E20A1" w:rsidRPr="00F65F07" w:rsidRDefault="00554D6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</w:pPr>
      <w:r w:rsidRPr="00F65F07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Общая физическая подготовка.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Строевые упражнения. Команды для управления группой. Понятие о строе и командах. Шеренга, колонна, фланг, дистанция и интервал. Виды строя: в одну, в две шеренги, в колонну по одному, по два. Сомкнутый и разомкнутый строй. Виды размыкания, перестроения. Предварительная и исполнительная части команд. Основная стойка. Действия в строю на месте и в движении: построение, выравнивание строя, расчет в строю, повороты </w:t>
      </w:r>
      <w:r w:rsidR="00554D6D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и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полуобороты, размыкание и смыкание строя, перестроение шеренги</w:t>
      </w:r>
      <w:r w:rsidR="00554D6D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и колонны в строю. Походный и строевой шаг. Переход с шага на бег и с бега на шаг. Изменение скорости движения. Остановка во время движения шагом и бегом.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Гимнастические упражнения. Упражнения без предметов: для мышц рук и плечевого пояса. Для мышц ног, брюшного пресса, тазобедренного сустава, туловища и шеи.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Упражнения с предметами </w:t>
      </w:r>
      <w:r w:rsidR="00F65F07">
        <w:rPr>
          <w:rStyle w:val="a5"/>
          <w:rFonts w:ascii="Times New Roman" w:hAnsi="Times New Roman"/>
          <w:b w:val="0"/>
          <w:i w:val="0"/>
          <w:sz w:val="28"/>
          <w:szCs w:val="28"/>
        </w:rPr>
        <w:t>–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со скакалками, резиновыми мячами, набивными мячами (1-2 кг). Упражнения в парах, держась за мяч, упражнения в сопротивлении. Чередование упражнений руками, ногами - различные броски, выпрыгивание вверх с мячом, зажатым голеностопными суставами; в положении сидя, лежа </w:t>
      </w:r>
      <w:r w:rsidR="00F65F07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–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поднимание ног с мячом. Упражнения с гимнастическими поясами, гантелями, резиновыми амортизаторами. Упражнения на гимнастических снарядах. Лазанье по гимнастической стенке, канату. Ходьба по бревну. Смешанные висы.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Упражнения для мышц туловища и шеи.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Упражнения без предметов, </w:t>
      </w:r>
      <w:r w:rsidR="00554D6D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инди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видуальные, в парах (наклоны вперед, назад, вправо, влево, наклоны и повороты головы).</w:t>
      </w:r>
      <w:proofErr w:type="gramEnd"/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Упражнения для мышц ног, таза. Упражнения без предметов индивидуальные и в парах (приседания в различных исходных положениях, подскоки, ходьба, бег). Упражнения с набивными мячами: приседания, выпады, прыжки, подскоки. Упражнения с гантелями - бег, прыжки, приседания. Упражнения со скакалкой. Прыжки в высоту с прямого разбега (с мостика) согнув ноги через планку (веревочку). Высокие дальние прыжки с разбега через препятствия без мостика и с мостика. Прыжки с трамплина (подкидного мостика) в различных положениях, с поворотом. Опорные прыжки.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Акробатические упражнения. Кувырки вперед, назад, стойка на лопатках. Соскоки в глубину со снарядов (высота снаряда 50-60 см). Группировки в приседе, сидя, лежа на спине. Перекаты в строну из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положения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лежа и упора стоя на коленях. Перекаты вперед, назад прогнувшись, лежа на бедрах, с опорой и без опоры рук.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Перекат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в стороны согнувшись с поворотом на 180 градусов из седа ноги врозь с захватом ноги. Из 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положения,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стоя на коленях перекат вперед прогнувшись.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Перекаты назад в группировке и согнувшись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в стойку на лопатках. Стойка на лопатках с согнутыми прямыми но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гами о стену (для мальчиков с 1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 лет и старше).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Кувырок вперед из упора присев и из основной стойки, </w:t>
      </w:r>
      <w:r w:rsidR="00554D6D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ку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вырок вперед с трех шагов и небольшого разбега. Кувырок</w:t>
      </w:r>
      <w:r w:rsidR="00D0330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вперед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из стойки ноги врозь и сед с прямыми ногами. Длинный 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ку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вырок вперед. Кувырок назад из упора присев и из основной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стойки. Соединение нескольких кувырков вперед и назад.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Кувырок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назад прогнувшись через 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пл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ечо. Подготовительные упражнения для моста у гимнастической сте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нк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и, коня, козла. «Мост» с помощью партнера и самостоятельно.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Переворот в сторону (вправо и влево) с места и с разбега (с 14 лет).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Соединение указанных выше акробатических упражнений в несложные комбинации. Упражнения на батуте.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Легкоатлетические упражнения.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Бег: бег с ускорением 30-40 м. Низкий старт и стартовый разбег до 60 м. Повторный бег 3x20-30 м, 3x30-40 м, 4x50-60 м. Эстафетный бег с этапами до 40м и до 50-60 м. Бег с препятствиями от 60 до 100 м (количество препятствий от 4 до 10), в качестве препятствий используются набивные мячи, учебные барьеры, условные окопы.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Бег в чередовании с ходьбой до 400 м. Бег медленный до 3 минут (мальчики) и до 2 минут (девочки). Бег или кросс до 2000 м. Прыжки в высоту с разбега способом «перешагивание». Прыжки в длину с места, тройной прыжок с места и с разбега. Прыжки в длину с разбега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способом «согнув ноги».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Метания малого мяча с места в стену или щит на дальность отскока и на дальность. Метание гранаты с места, с разбега.</w:t>
      </w:r>
    </w:p>
    <w:p w:rsidR="00466E7B" w:rsidRPr="00652389" w:rsidRDefault="00466E7B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Упражнения в висах и упорах. Из виса хватом сверху подтягивание. Из упора лежа сгибание и разгибание рук.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Подвижные 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и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гры. Игры без предметов: «Салки», «Караси и щука», «Волк во рву», «Третий лишний», круговые и комбинированные эстафеты.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Игры с предметами: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«Удочка», «Гонка мячей», «Метко - в цель», «Подвижная цель», «Эстафета с бегом», «Мяч среднему», «Эстафета баскетболистов», «Встречная эстафета» и т.д.</w:t>
      </w:r>
      <w:proofErr w:type="gramEnd"/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Спортивные игры. Баскетбол и ручной мяч. Ловля, передача, ведение мяча, основные способы бросков в корзину и по воротам. Индивидуальные тактические действия в защите и нападении и простейшие взаимодействия игроков в защите и нападении.</w:t>
      </w:r>
    </w:p>
    <w:p w:rsidR="005D2E14" w:rsidRPr="00652389" w:rsidRDefault="005D2E1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5E20A1" w:rsidRPr="008C188A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</w:pPr>
      <w:r w:rsidRPr="008C188A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Специальная физическая подготовка.</w:t>
      </w:r>
    </w:p>
    <w:p w:rsidR="005E20A1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Упражнения для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привития навыков быстроты ответных  действий. По сигналу (преимущественно зрительному) бег на 5, 10, 15 м из исходных положений: стойки волейболиста (лицом, боком и спиной к стартовой линии) - сидя, лежа на спине и на животе в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различ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ных положениях по отношению к 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стартовой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линии; то же, но 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пере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мещение приставными шагами.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Бег с остановками и изменением направления. Челночный бег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15 и 10 м (общий пробег за одну попытку 20-30 м). Челночный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бег, но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отрезок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в начале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пробегается лицом вперед, а обратно -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спи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ной и т.д.  По принципу челночного бега передвижение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приставными шагами. То же, с набивными мячами в руках (массой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1-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 кг, в зависимости от возраста и пола), с поясом-отягощением</w:t>
      </w:r>
      <w:r w:rsidR="002F310D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ил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и в куртке с весом.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Бег (приставные шаги) в колонне по одному (в шеренге) вдоль границ площадки.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По сигналу - выполнение определенного 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за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дан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и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я: ускорение, остановка, изменение направления или способа передвижения, поворот на 360 градусов - прыжок вверх, падение и перекат, имитация подачи в стоике, с падением, в прыжке, имитация подачи, нападающих ударов, блокирования и т.д.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То же, но занимающиеся перемещаются по одному, по двое, по трое от лицевой линии к сетке.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То же, но подается несколько сигналов. На каждый сигнал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занимающиеся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выполняют определенное действие.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Подвижные игры.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«День и ночь» (сигнал зрител</w:t>
      </w:r>
      <w:r w:rsidR="0092388D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ьный, исходные положения самые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различные), «Вызов», «Вызов номеров», «Попробуй, унеси», различные варианты игры в «Салки».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Специальные эстафеты с выполнением перечисленных выше заданий в разнообразных сочетаниях и с преодолением препятствий.</w:t>
      </w:r>
    </w:p>
    <w:p w:rsidR="00F65F07" w:rsidRDefault="00F65F07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2F310D" w:rsidRPr="00F65F07" w:rsidRDefault="0092388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</w:pPr>
      <w:r w:rsidRPr="00F65F07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У</w:t>
      </w:r>
      <w:r w:rsidR="002F310D" w:rsidRPr="00F65F07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пражнения для развития силы мышц и скоростно-силовых качеств</w:t>
      </w:r>
      <w:r w:rsidRPr="00F65F07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1. Сгибание и разгибание кистей в лучезапястных суставах с сопротивлением партнера (или с гантелями).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2. Броски набивных мячей различного веса, акцентируя движения кистей.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3.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Вращение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кистями палки, наматывая на нее шнур, к концу</w:t>
      </w:r>
      <w:r w:rsidR="0092388D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которого подвешен груз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4.</w:t>
      </w:r>
      <w:r w:rsidR="0092388D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В упо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ре лежа отталкивание от пола и хлопок руками перед грудью.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5. Закрепляя конец амортизатора в различных точках на полу или стене,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выполнять упражнения, которые по своей структуре сходные с техническими приемами.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6. Вращательные движения туловищем с отягощением (гриф штанги, диски, гантели, мешок с песком).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7. Подъем штанги на грудь и тяга.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8. Приседания и вставания со штангой на плечах (6-8 раз за подход).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9. Полуприседания и быстрые вставания с подъемом на носки, штанга на плечах. Вес - не более 50%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максимального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(10-15 раз за подход).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10. Выпрыгивание из </w:t>
      </w:r>
      <w:proofErr w:type="spell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полуприседа</w:t>
      </w:r>
      <w:proofErr w:type="spell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и приседа со штангой на плечах. Вес - 50%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максимального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(6-8 </w:t>
      </w:r>
      <w:proofErr w:type="spell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выпрыгиваний</w:t>
      </w:r>
      <w:proofErr w:type="spell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за подход).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11. Подпрыгивания со штангой на плечах, упруго,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но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не полностью сгибая коленные суставы. Вес - 50%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максимального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(10-15 повторений за подход).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12. Сидя на гимнастической скамейке - наклоны назад с помощью партнера, который держит за голеностопные суставы. Упражнение можно выполнять с отягощением в руках.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13. Прыжки через скакалку.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14.</w:t>
      </w:r>
      <w:r w:rsidR="0092388D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Прыжки с разбега и с места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с касанием предметов, подвешенных на оптимальной и максимальной высоте.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15. Прыжки на одной и обеих ногах на дальность.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16. </w:t>
      </w:r>
      <w:proofErr w:type="spell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Напрыгивание</w:t>
      </w:r>
      <w:proofErr w:type="spell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на предметы различной высоты.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17. Прыжки в глубину с различной высоты с последующим выпрыгиванием.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18. Серия прыжков с преодолением препятствий.</w:t>
      </w:r>
    </w:p>
    <w:p w:rsidR="00F65F07" w:rsidRDefault="00F65F07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2F310D" w:rsidRPr="00F65F07" w:rsidRDefault="0092388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</w:pPr>
      <w:r w:rsidRPr="00F65F07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Упражнения для ра</w:t>
      </w:r>
      <w:r w:rsidR="002F310D" w:rsidRPr="00F65F07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звития быстроты</w:t>
      </w:r>
      <w:r w:rsidRPr="00F65F07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1.  Рывки и ускорения из различных исходных положений (сидя, лежа, стоя) по зрительному сигналу.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2.  Рывки с резкой сменой направления перемещения.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3.  Имитационные упражнения, акцентируя выполнение какого-то отдельного движения.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4. Быстрые перемещения с последующей имитацией технического приема или выполнением его.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5.  Быстрые переключения от одних действий к другим, различным по характеру.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6.  Эстафеты с заданием на быстроту выполнения.</w:t>
      </w:r>
    </w:p>
    <w:p w:rsidR="008C188A" w:rsidRDefault="008C188A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2F310D" w:rsidRPr="008C188A" w:rsidRDefault="0092388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</w:pPr>
      <w:r w:rsidRPr="008C188A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Уп</w:t>
      </w:r>
      <w:r w:rsidR="002F310D" w:rsidRPr="008C188A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ражнения для развития выносливости</w:t>
      </w:r>
      <w:r w:rsidRPr="008C188A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В тренировочном занятии целесообразно чередовать упражнения, направленные на совершенствование техники, с сериями упражнений, требующих больших физических напряжений, или имитационными упражнениями большой интенсивности. Такие переключения способствуют развитию специальной выносливости и повышению эмоционального состояния </w:t>
      </w:r>
      <w:proofErr w:type="gramStart"/>
      <w:r w:rsidR="0061490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занимающихся</w:t>
      </w:r>
      <w:proofErr w:type="gramEnd"/>
      <w:r w:rsidR="0061490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1.`Серии прыжков — 15-20 сек. В первой серии выполняют  максимально возможное количество прыжков, во второй — прыжки максимальной высоты и т.д. 4-5 серий прыжков выполняют без остановок в течение 1-1,5 мин. Эти же упражнения можно делать со скакалкой.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2. Перемещение в низкой стойке в различных направлениях — 1-1,5 мин, затем отдых — 30-45 сек. Так 3-4 серии (можно с отягощением 2-5 кг).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3. Последовательная имитация нападающего удара (блокирования) и падение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у линии нападения (или кувырок). Серия: 10 прыжков и 10 падений.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4. Серия падений на грудь (или на спину с последующим переворотом). 6-10 падений в серии.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5. Эстафеты с различными перемещениями и чередованием кувырков вперед и назад.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6. Челночный бег в различных направлениях и на различное расстояние.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7. Игра в волейбол: 2 </w:t>
      </w:r>
      <w:proofErr w:type="spell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x</w:t>
      </w:r>
      <w:proofErr w:type="spell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2; 3 </w:t>
      </w:r>
      <w:proofErr w:type="spell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х</w:t>
      </w:r>
      <w:proofErr w:type="spell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3; 4 </w:t>
      </w:r>
      <w:proofErr w:type="spell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х</w:t>
      </w:r>
      <w:proofErr w:type="spell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4.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8. Игра в волейбол уменьшенным составом без остановок: как только мяч выходит из игры, тут же вводят второй, третий мяч и т. д.</w:t>
      </w:r>
    </w:p>
    <w:p w:rsidR="002F310D" w:rsidRPr="00652389" w:rsidRDefault="002F310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Тренировочные занятия должны строиться так, чтобы создавался </w:t>
      </w:r>
      <w:r w:rsidR="0092388D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запас прочности в выполнении отд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ельных технических приемов, их стабильности на протяжении игры.</w:t>
      </w:r>
    </w:p>
    <w:p w:rsidR="008C188A" w:rsidRDefault="008C188A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813505" w:rsidRPr="008C188A" w:rsidRDefault="0092388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</w:pPr>
      <w:r w:rsidRPr="008C188A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У</w:t>
      </w:r>
      <w:r w:rsidR="00813505" w:rsidRPr="008C188A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пражнения для развития ловкости</w:t>
      </w:r>
      <w:r w:rsidRPr="008C188A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.</w:t>
      </w:r>
    </w:p>
    <w:p w:rsidR="00813505" w:rsidRPr="00652389" w:rsidRDefault="00813505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В ходе игры возникают различные двигательные задачи, требующие быстроты ориентировки и моментального решения. Некоторые технические приемы приходится выполнять в </w:t>
      </w:r>
      <w:proofErr w:type="spell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безопорном</w:t>
      </w:r>
      <w:proofErr w:type="spell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положении, для чего</w:t>
      </w:r>
      <w:r w:rsidR="0092388D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необходимо развитие специальной ловкости и то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чности движений. Для развития этих качеств используют следующие упражнения:</w:t>
      </w:r>
    </w:p>
    <w:p w:rsidR="00813505" w:rsidRPr="00652389" w:rsidRDefault="00813505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1. Одиночные и многократные кувырки вперед и назад.</w:t>
      </w:r>
    </w:p>
    <w:p w:rsidR="00813505" w:rsidRPr="00652389" w:rsidRDefault="00813505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2. Одиночные и многократные прыжки с места и с разбега с поворотом на 180, 270 и 360°.</w:t>
      </w:r>
    </w:p>
    <w:p w:rsidR="00813505" w:rsidRPr="00652389" w:rsidRDefault="00813505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3. Прыжки через различные предметы и снаряды с поворотами и без поворотов.</w:t>
      </w:r>
    </w:p>
    <w:p w:rsidR="00813505" w:rsidRPr="00652389" w:rsidRDefault="00813505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4. Прыжки с подкидного мостика с различными движениями и поворотами в воздухе.</w:t>
      </w:r>
    </w:p>
    <w:p w:rsidR="00813505" w:rsidRPr="00652389" w:rsidRDefault="0088505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5. Прыжки через скакалку.</w:t>
      </w:r>
    </w:p>
    <w:p w:rsidR="00813505" w:rsidRPr="00652389" w:rsidRDefault="00813505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6. Эстафеты с преодолением препятствий.</w:t>
      </w:r>
    </w:p>
    <w:p w:rsidR="00813505" w:rsidRPr="00652389" w:rsidRDefault="00813505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7. Игроки располагаются парами лицом друг к другу на расстоянии 6-8 м. Первую передачу выполняют над собой, вторую - партнеру, после чего игрок делает кувырок вперед (назад). Повторяют 10-15 раз.</w:t>
      </w:r>
    </w:p>
    <w:p w:rsidR="00813505" w:rsidRPr="00652389" w:rsidRDefault="00813505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8. Игра в кругу двумя-тремя мячами.</w:t>
      </w:r>
    </w:p>
    <w:p w:rsidR="00813505" w:rsidRPr="00652389" w:rsidRDefault="00813505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9. Игра в защите — один против двух.</w:t>
      </w:r>
    </w:p>
    <w:p w:rsidR="00813505" w:rsidRPr="00652389" w:rsidRDefault="00813505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10. Нападающие удары из трудных положений.</w:t>
      </w:r>
    </w:p>
    <w:p w:rsidR="008C188A" w:rsidRDefault="008C188A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813505" w:rsidRPr="008C188A" w:rsidRDefault="003903EB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</w:pPr>
      <w:r w:rsidRPr="008C188A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Р</w:t>
      </w:r>
      <w:r w:rsidR="008C188A" w:rsidRPr="008C188A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азвитие</w:t>
      </w:r>
      <w:r w:rsidR="00813505" w:rsidRPr="008C188A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 xml:space="preserve"> гибкости (подвижности в суставах)</w:t>
      </w:r>
      <w:r w:rsidRPr="008C188A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.</w:t>
      </w:r>
    </w:p>
    <w:p w:rsidR="00813505" w:rsidRPr="00652389" w:rsidRDefault="00813505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Гибкость развивают с помощью упражнений, которые делят на активные — выполняемые с отягощениями и без них, и пассивные — выполняемы</w:t>
      </w:r>
      <w:r w:rsidR="003903EB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е с помощью партнера.</w:t>
      </w:r>
      <w:proofErr w:type="gramEnd"/>
      <w:r w:rsidR="003903EB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И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спользуют их сериями по 4</w:t>
      </w:r>
      <w:r w:rsidR="00F65F07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–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5 движений, постепенно увеличивая амплитуду.</w:t>
      </w:r>
    </w:p>
    <w:p w:rsidR="00813505" w:rsidRPr="00652389" w:rsidRDefault="00813505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Для развития специальной гибкости особенно важны упражнения, способствующие увеличению подвижности в суставах, укреплению мышечно-связочного аппарата и развитию эластичности мышц и связок. Для этого используют упражнения на растягивание, по структуре сходные с движениями или отдельными их частями, характерными для технических приемов игры. Амплитуда движений в таких упражнениях должна быть большой. Основные средства для развития этих качеств — гимнастические упражнения, упражнения с помощью партнера. Целесообразно использовать небольшие отягощения.</w:t>
      </w:r>
    </w:p>
    <w:p w:rsidR="00813505" w:rsidRPr="00652389" w:rsidRDefault="00813505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Умение произвольно расслаблять мышцы значительно повышает работоспособность. Начинать обучение расслаблению мышц нужно со специальных упражнений — встряхивание, свободное размахивание руками и ногами, расслабление мышц лежа, семенящий бег и т.п.</w:t>
      </w:r>
    </w:p>
    <w:p w:rsidR="00813505" w:rsidRPr="00652389" w:rsidRDefault="00813505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Для развития физических качеств следует подбирать доступные и в то же время интересные для занимающихся упражнения.</w:t>
      </w:r>
      <w:proofErr w:type="gramEnd"/>
    </w:p>
    <w:p w:rsidR="002F310D" w:rsidRPr="00652389" w:rsidRDefault="00813505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При </w:t>
      </w:r>
      <w:r w:rsidR="003903EB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построении занятий педагог (учит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ель) должен учитывать особенности занимающихся. И если некоторые волейболисты менее активны в силу объективных причин (высокий рост, медлительность, застенчивость, неуверенность в своих силах и т. п.), то к ним требуется индивидуальный подход.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Упражнен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ия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для развития прыгучести. Приседание и резкое выпрямление ног с взмахом рук вверх; то же, с прыжком вверх, то же, с набивным мячом (или двумя) в руках (до 2 кг). Из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положения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стоя на гимнастической стенке, правая (левая) нога сильно согнута, левая (правая) опущена вниз, руками держаться на уровне лица </w:t>
      </w:r>
      <w:r w:rsidR="008C188A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–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быстрое разгибание ноги (от стенки не отклоняться). То же, с отягощением (пояс массой до 6 кг).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Упражнения с отягощением (мешок с песком массой до 4 кг для девушек и до 8 кг для юношей), штанга - вес штанги устанавливается в процентном отношении от массы тела занимающегося в зависимости от характера упражнения: приседание - до 80%, выпрыгивание - 20-40%, выпрыгивание из приседа - 20-30%, пояс, манжеты на запястья, у голеностопных суставов. (Упражнения с отягощением применяются для учащихся не ранее 14 лет).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Приседания, выпрыгивания</w:t>
      </w:r>
      <w:r w:rsidR="003903EB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вверх из приседа, </w:t>
      </w:r>
      <w:proofErr w:type="spell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полуприседа</w:t>
      </w:r>
      <w:proofErr w:type="spell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вперед, прыжки на обеих ногах.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Многократные броски набивного мяча (массой 1-2 кг) над собой и прыжки и ловля после приземления. Стоя на расстоянии 1 -1,5 м от стены (щита) с набивным (баскетбольным) мячам в руках, в прыжке бросить мяч вверх о стенку, приземлиться, снова прыгнуть я поймать мяч, приземлиться и снова в прыжке бросить и т.д. (выполняются ритмично,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без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лишних </w:t>
      </w:r>
      <w:proofErr w:type="spell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доскоков</w:t>
      </w:r>
      <w:proofErr w:type="spell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).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Прыжки на обеих ногах на месте и в движении лицом вперед, боком и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единой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вперед. То же, с отягощением. </w:t>
      </w:r>
      <w:proofErr w:type="spell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Напрыгивание</w:t>
      </w:r>
      <w:proofErr w:type="spell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на сложенные     гимнастические     маты     (высота     постепенно увеличивается), количество прыжков подряд также увеличивается постепенно. Прыжки в глубину с гимнастической стенки на гимнастические маты (для мальчиков). Спрыгивание (высота - 40-80 см) с последующим прыжком вверх. Прыжки на одной и обеих ногах с преодолением препятствий (набивные мячи и т.п.). Прыжки с места вперед, назад, вправо, влево, отталкиваясь обеими ногами. Прыжки вверх с доставанием подвешенного мяча, отталкиваясь одной и обеими ногами. То же, но прыжки с разбега в три шага. Прыжки с места и с разбега с доставанием теннисных и волейбольных мячей, укрепленных на разной высоте.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Прыжки опорные, прыжки со скакалкой, разнообразные подскоки. Многократные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каждую ступеньку</w:t>
      </w:r>
    </w:p>
    <w:p w:rsidR="005E20A1" w:rsidRPr="00652389" w:rsidRDefault="005D2E1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Упраж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нени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я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для развития качеств, необходимых при выполнении приема и передачи мяча. Сгибание и разгибание рук в лучезапястных суставах, и круговые движения кистей, сжимание и разжимание пальцев рук в положении руки вперед, в стороны, вверх, на месте и в сочетании с различными предметами.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Из упора стоя у стены одновременное и попеременное сгибание в лучезапястных суставах (ладони располагаются на стене пальцами вверх, в стороны, вниз, пальцы вместе или расставлены, расстояние от стены постепенно увеличивается).  То же,  но опираясь о стену пальцами. Отталкивание ладонями и пальцами от стены двумя руками одновременно и попеременно правой и левой рукой. Упор лежа. Передвижение на руках вправо (влево) по кругу, носки ног на месте. Из упора присев, разгибаясь вп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еред-вверх, перейти в </w:t>
      </w:r>
      <w:proofErr w:type="gramStart"/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упор</w:t>
      </w:r>
      <w:proofErr w:type="gramEnd"/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лежа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(при касании руками пола, руки согнуть). Тыльное сгибание кистей (к себе) и разгибание, держа набивной мяч двумя руками у лица. Движение напоминает заключительную фазу при верхней передаче мяча в волейболе.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Многократные броски набивного мяча от груди двумя руками (вперед над собой) и ловля (особое внимание уделить 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з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аключительному движению кистей и пальцев). Броски набивного мяча от груди двумя руками (из стойки волейболиста) на дальность (соревнование). Многократные передачи баскетбольного (футбольного) мяча в стену и ловля его после отскока. Поочередная ловля и броски набивных и баскетбольных мячей, которые со всех сторон бросают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занимающемуся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партнеры. Ведение баскетбольного мяча ударом о площадку. Упражнения для кистей рук с гантелями. Упражнения с кистевым эспандером. Сжимание теннисного (резинового) мяча. Многократные «волейбольные» передачи набивного, гандбольного, баскетбольного мячей в стену. Многократные передачи волейбольного мяча в стену, постепенно увеличивая, расстояние от нее. Многократные передачи волейбольного мяча на дальность (с набрасывания партнера или прибора для метания мяча).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Броски  набивного  мяча над  собой  и  наблюдение  за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партнером (двумя, тремя) - в зависимости от действия партнеров,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изменение высоты подбрасывания, бросок на свободное место, на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партнера и т.д. Броски и ловля набивного мяча во встречных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колоннах, в тройках в рамках группы тактических действий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(направления первой и второй подачи) - многократно. То же, но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броски при первой и второй передачах в соответствии с сигналом.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То же, в рамках командных действий.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Нападающий бросает мяч над собой у сетки в определенный момент, или через сетку двумя руками из-за головы в опорном положении на заднюю линию, или в прыжке одной - на переднюю линию.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Защитник наблюдает, или ловит мяч на задней линии от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0006F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броска из-за головы, ил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и идет на страховку и ловит мяч в зоне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нападения. Двое нападающих на передней линии бросают мяч друг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другу, и в определенный момент кто-то из них бросает мяч через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сетку. Защитник должен выбрать место и поймать мяч.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Упражнения для развития качеств, необходимых при подаче мяча. Круговые движения рук в плечевых суставах с большой амплитудой и максимальной быстротой.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Упражнения с резиновыми амортизаторами. Стоя спиной к гимнастической стенке в положении наклона вперед, руки назад (амортизаторы укреплены на уровне коленей), движение руками, вниз - вперед; то же, но движение выполняется только правой рукой с шагом правой ногой вперед (как при прямой нижней подаче).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Стоя спиной к гимнастической стенке (амортизатор укреплен на уровне плеч), руки за головой, движение рук из-за головы вверх и 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впе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ред. То же одной рукой (правой и левой). То же, но амортизатор укреплен за нижнюю рейку, а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 xml:space="preserve">занимающийся стоит у самой стенки. Движение рукой вверх, затем вперед. Стоя на амортизаторе, руки внизу - поднимание рук через стороны вверх, поднимание прямых рук вверх и отведение назад. То же, но круги руками, стоя правым боком к стенке (амортизатор укреплен на уровне плеч) - движение правой руки, как при верхней боковой 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подаче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Упражнения с набивным мячом. Броски мяча двумя руками из-за головы с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максимальным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прогибанием</w:t>
      </w:r>
      <w:proofErr w:type="spell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при замахе. Броски мяча снизу одной и двумя руками. Броски мяча одной рукой над головой - правой рукой влево, левой - вправо. Броски набивного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мяча массой 1 кг «крюком» через сетку. Упражнения с партнером.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С набивным мячом в руках у стены (1-2 м) в ответ на сигнал бросок снизу, сверху, «крюком». То же, но бросок гандбольного мяча через сетку из-за лицевой линии. Броски набивного, гандбольного мяча через сетку определенным способом </w:t>
      </w:r>
      <w:r w:rsidR="005D2E14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на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точность в зоны. То же, но после перемещения от сетки.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Упражнения с волейбольным мячом (выполняются многократно подряд). Совершенствование ударного движения подачи по мячу на резиновых амортизаторах. Подачи с максимальной силой у тренировочной сетки (в сетку). Подачи мяча слабейшей рукой.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Упражнения для развития качеств, необходимых при выполнении нападающих ударов. Броски набивного мяча из-за головы двумя руками с активным движением кистей сверху вниз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-с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тоя на. месте в прыжке (бросать перед собой в площадку, гимнастический мат). Броски набивного мяча массой 1 кг в прыжке из-за головы двумя руками через сетку. Броски набивного мяча массой 1 кг «крюком» в прыжке - в парах и через сетку. Имитация прямого и бокового нападающих ударов, держа в руках мешочки, с песком (до 1 кг). Метание теннисного или хоккейного мяча (правой или левой рукой) в цель на стене (высота -1,5-2 м) или на полу (расстояние от 5 до 10 м). Метание выполняется с места, с разбега, после поворота, в ярыжке; то же, через сетку. Соревнование на точность метания малых мячей. Совершенствование ударного движения нападающих ударов по мячу на резиновых амортизаторах. То же, но у тренировочной сетки. Удары выполняются правой и левой рукой с максимальной силой. Удары по мячу на амортизаторах с отягощением на кисти, предплечье,</w:t>
      </w:r>
      <w:r w:rsidR="0070006F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ногах или при отягощении всего тела (куртка, пояс). Спрыгивание с высоты (до 50 см) с последующим прыжком и нападающим ударом по мячу на амортизаторах. Многократное выполнение нападающих ударов с собственного подбрасывания, с набрасыванием партнера или прибора для метания мяча. Чередование бросков набивного мяча </w:t>
      </w:r>
      <w:r w:rsidR="00AC4840">
        <w:rPr>
          <w:rStyle w:val="a5"/>
          <w:rFonts w:ascii="Times New Roman" w:hAnsi="Times New Roman"/>
          <w:b w:val="0"/>
          <w:i w:val="0"/>
          <w:sz w:val="28"/>
          <w:szCs w:val="28"/>
        </w:rPr>
        <w:t>и нападающих ударов по мячу на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амортизаторах; то же, но броски и</w:t>
      </w:r>
      <w:r w:rsidR="00AC4840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удары через сетку (с собственн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ого подбрасывания).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Упражнения в парах. С набивным мячом в руках (1 кг) прыжок вверх, замах из-за головы двумя руками и в ответ на сигнал - бросок с сильным заключительным движением кистей вниз - вперед или вверх - вперед плавно. То же, но бросок через сетку; то же, но бросок вниз двумя руками, вверх - одной. В ответ на сигнал «бросок» набивного мяча двумя руками по ходу или с переводом (вправо, влево).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Упражнения для развития качеств, необходимых при блокировании. Прыжковые упражнения, описанные ранее в сочетании с подниманием рук вверх с касанием повешенного набивного мяча. То же, с касанием волейбольного мяча на резиновых амортизаторах: с места, после перемещения, после поворотов, после поворотов и перемещений (различные сочетания), после прыжка в глубину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(спрыгивания).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Стоя у стены (щита) с баскетбольным мячом в руках, подбросить мяч вверх, подпрыгнуть и двумя руками (ладонями) отбить мяч в стену; приземлившись, поймать мяч и т.д.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Отбивание мяча в высшей точк</w:t>
      </w:r>
      <w:r w:rsidR="00AC4840">
        <w:rPr>
          <w:rStyle w:val="a5"/>
          <w:rFonts w:ascii="Times New Roman" w:hAnsi="Times New Roman"/>
          <w:b w:val="0"/>
          <w:i w:val="0"/>
          <w:sz w:val="28"/>
          <w:szCs w:val="28"/>
        </w:rPr>
        <w:t>е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взлета. Учащийся располагается спиной к стене. Бросить мяч вверх - назад, повернуться на 180 градусов и в прыжке отбить мяч в стену. Те же, предыдущие два упражнения, но мяч набрасывает партнер. Партнер с мячом может менять высоту подбрасывания, выполнять отвлекающие и обманные движения: замах и движение на бросок, но в последний момент мяч задерживается в руках и тут же подбрасывается и т.д. То же, поворот блокирующего по сигналу партнера. Вначале мяч подбрасывается после поворота, затем во время поворота и, наконец, до поворота. Выполнение перечисленных упражнений, но после перемещения и остановки. Многократные прыжки с доставанием ладонями подвешенного набивного мяча или волейбольного на амортизаторах.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Передвижение вдоль сетки, лицом к ней </w:t>
      </w:r>
      <w:r w:rsidR="0070006F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при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ставными шагами правым и левым бо</w:t>
      </w:r>
      <w:r w:rsidR="0070006F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ком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вперед, остановка и принятие исходного положения для блокирования. То же, но в положении спиной к сетке и с поворотом на 180 градусов. То же, что предыдущие два упражнения, но на расстоянии 1 м от сетки, исходное положение</w:t>
      </w:r>
      <w:r w:rsidR="0070006F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принимается после одного шага к сетке. То же, что последние три упражнения, но остановка и прыжок по сигналу. Перемещения у сетки, остановка и прыжок вверх, ладонями коснуться подвешенного над сеткой набивного (волейбольного) мяча.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Двое занимающихся стоят у сетки лицом к ней на противоположных сторонах площадки, один двигается приставными шагами с остановками и изменением направления, другой старается повторить его действия.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То же, но с прыжком, стараться над сеткой коснуться ладоней партнера. Упражнения вдвоем, втроем на согласованность действий на основе перечисленных упражнений.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Нападающий с набивным мячом перемещается вдоль сетки, выполняет остановки и в прыжке бросает мяч над собой, блокирующий должен своевременно занять исходное положение и прыгнуть на блок так, чтобы ладони были над сеткой в момент выпуска мяча из рук нападающего.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Нападающие выполняют броски и ловлю набивного мяча в рамках групповых тактических действий в нападении,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блокирующий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выбирает место и блокирует (заключительная фаза в предыдущем упражнении). Предыдущие два упражнения, но блокирующих у сетки - трое, блокируют двое.</w:t>
      </w:r>
    </w:p>
    <w:p w:rsidR="0070006F" w:rsidRPr="00652389" w:rsidRDefault="0070006F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5E20A1" w:rsidRPr="00AC4840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AC4840">
        <w:rPr>
          <w:rStyle w:val="a5"/>
          <w:rFonts w:ascii="Times New Roman" w:hAnsi="Times New Roman"/>
          <w:i w:val="0"/>
          <w:sz w:val="28"/>
          <w:szCs w:val="28"/>
        </w:rPr>
        <w:t>ТЕХНИКА И ТАКТИКА ИГРЫ</w:t>
      </w:r>
    </w:p>
    <w:p w:rsidR="005E20A1" w:rsidRPr="00AC4840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</w:pPr>
      <w:r w:rsidRPr="00AC4840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Техника нападения. Действия без мяча.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Перемещения и стойки: стартовая стойка (исходные положения) в сочетании с перемещениями; ходьба </w:t>
      </w:r>
      <w:proofErr w:type="spell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скрестным</w:t>
      </w:r>
      <w:proofErr w:type="spell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шагом вправо, влево, бег спиной вперед; перемещения приставными шагами спиной вперед: двойной шаг назад, вправо, влево, остановка прыжком; прыжки; сочетание способов перемещений.</w:t>
      </w:r>
      <w:proofErr w:type="gramEnd"/>
    </w:p>
    <w:p w:rsidR="0070006F" w:rsidRPr="00AC4840" w:rsidRDefault="0070006F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</w:pPr>
      <w:r w:rsidRPr="00AC4840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>Действия с мячом.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Передача мяча: сверху двумя руками; передача на точность, с перемещением в парах; встречная передача, передача в треугольнике. Отбивание мяча в прыжке кулаком через сетку, в непосредственной близости об нее.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Подача мяча: нижняя прямая на точность, нижняя боковая на точность.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Нападающие удары: по ходу сильнейшей рукой с разбега (1,2,3 шаг</w:t>
      </w:r>
      <w:r w:rsidR="00C200CD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а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) по мячу, подвешенному на амортизаторах; установленному в держателе; через сетку по мячу, наброшенному партнером; нападающий удар из зоны 4 с передачи партнера из зоны </w:t>
      </w:r>
      <w:r w:rsidR="0070006F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3.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Н</w:t>
      </w:r>
      <w:r w:rsidR="0070006F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ап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адающий удар из зон 4,3,2 с высоких и средних передач.</w:t>
      </w:r>
    </w:p>
    <w:p w:rsidR="0070006F" w:rsidRPr="00AC4840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</w:pPr>
      <w:r w:rsidRPr="00AC4840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t xml:space="preserve">Техника защиты. Действия без мяча. 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Перемещения и стойки: стартовая стойка (исходные положения) в сочетании с перемещениями. Ходьба, бег, перемещаясь </w:t>
      </w:r>
      <w:proofErr w:type="spell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скрестным</w:t>
      </w:r>
      <w:proofErr w:type="spell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шагом вправо, спиной вперед. Перемещения приставными шагами, спиной вперед. Скачок назад, вправо, влево. Остановка прыжком. Падения и перекаты после падений. Сочетание способов перемещений с остановками и стойками. Сочетание способов перемещений и стоек с техническими приемами игры в защите.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Действия с мячом. Прием мяча: снизу двумя руками (отбивание мяча снизу двумя руками в парах, с различными заданиями; многократное подбивание мяча снизу над собой); прием снизу - с подачи; одиночное блокирование (стоя на подставке в зонах 4,2,3). Прием мяча сверху двумя руками, снизу двумя руками с подачи в зонах 6,1,5 и первая передача в зоны 3,2. Нижняя передача на точность, прием мяча снизу двумя руками с подачи в зонах 6,1,5 и первая передача в зоны 4,3,2; прием мяча сверху двумя руками с выпадом в сторону и последующим нападением и перекатом на бедро и спину.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Блокирование: одиночное блокирование прямого нападающего удара по ходу в зонах 4,2, стоя на подставке; одиночное блокирование прямого нападающего удара по ходу в зонах 4,3,2.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Тактика нападения. Индивидуальные действия. Выбор места: для выполнения второй передачи в зонах 3,2; для нападающего удара (прямого сильнейшей рукой в зонах 4 и 2); для выполнения второй передачи в зоне 2; стоя</w:t>
      </w:r>
      <w:r w:rsidR="0070006F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спиной по направлению; для вып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олнения подачи (верхней прямой).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При действиях с мячом: Выбор способа отбивания мяча через сетку (стоя на площадке): передачей сверху двумя руками, кулаком, снизу. Чередование нижних подач в дальнюю и ближнюю к сетке половину площадки. Подача (нижняя) на точность в зоны (по заданию).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Чередование способов подач на точность: в ближнюю, дольнюю половины площадки.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Выбор способа отбивания мяча через сетку: передачей сверху двумя руками, кулаком (стоя на площадке в прыжке); снизу (в положении лицом, боком, спиной к сетке). Подача на игрока, слабо владеющего навыками приема мяча. Чередование способов подач (нижних и верхней прямой): вторая передача (из зоны 3) игроку, к которому </w:t>
      </w:r>
      <w:proofErr w:type="gram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передающий</w:t>
      </w:r>
      <w:proofErr w:type="gram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обращен спиной.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Групповые действия: взаимодействия игрока зоны 3 с игроком зоны 4, игрока зоны 3 с игроком зоны 2 (при второй передаче). Взаимодействия игроков передней линии. При первой</w:t>
      </w:r>
      <w:r w:rsidR="0070006F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подаче: игрока зоны 4 с игроком зоны 2, игрока зоны 3 с игроком зоны 2, игрока зоны 3 с игроком зоны 4. При второй подаче: игрока зоны 3 с игроком зоны 2 и 4, игрока зоны 2 с игроком зоны 3. Игроков зон 6,5 и 1 с игроком зоны 3 (в условиях чередования подач в зоны). Взаимодействия игроков при второй передаче зон 6,1 и 5 с игроком зоны 2 (при приеме от передач и подач).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Командные действия: система игры со второй передачи игрока передней линии. Прием нижних подач и первая передача в зону 3, вторая передача в зоны 4 и 2, стоя лицом в сторону передачи. Прием нижних подач и первая передача в зону 2, вторая передача в зону 3. Прием мяча от подач и первая передача в зону 3, вторая - игроку, к которому передающий стоит спиной.</w:t>
      </w:r>
    </w:p>
    <w:p w:rsidR="005E20A1" w:rsidRPr="00AC4840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</w:pPr>
      <w:r w:rsidRPr="00AC4840">
        <w:rPr>
          <w:rStyle w:val="a5"/>
          <w:rFonts w:ascii="Times New Roman" w:hAnsi="Times New Roman"/>
          <w:b w:val="0"/>
          <w:i w:val="0"/>
          <w:sz w:val="28"/>
          <w:szCs w:val="28"/>
          <w:u w:val="single"/>
        </w:rPr>
        <w:lastRenderedPageBreak/>
        <w:t>Система игры со второй передачи и игрока передней линии.</w:t>
      </w:r>
    </w:p>
    <w:p w:rsidR="005E20A1" w:rsidRPr="00652389" w:rsidRDefault="0070006F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Тактика защ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иты. Индивидуальные действия. Выбор места: при приеме мяча, посланного противником через сетку. При блокировании (выход в зону удара). При страховке партнера, принимающего мяч с подачи, передачи. При приеме нижних подач; при страховке партнера, принимающего мяч от подачи и обманной передачи. При приеме нижней и верхней подач. Определение времени для отталкивания при блокировании, своевременность выноса рук над сеткой.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При действиях с мячом: выбор способа приема мяча, посланного через сетку противником (сверху, снизу, с нападением).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Групповые действия. Взаимодействия игроков внутри линии при приеме мяча от нижней подачи и передачи. Игроков задней линии: игрока зоны 1 с игроком зоны 6; игрока зоны 5 с игроком зоны 6: игрока зоны 6 с игроком зон 5 и 1. Игроков передней линии: игроки зоны 3 с игроком зон 4 и 2. Игроков зон 5,1 и 6 с игроками зон 4 и 2 при приеме подачи и с передачи (при обманных действиях). Взаимодействия игроков при приеме от подачи передачи: игрока зоны 1 с игроком зон 6 и 2; игрока зоны 6 с игроками зон 1,5,3; игрока зоны 5 с игроками зон 6 и 4. Взаимодействия игроков внутри линии и между ними при приеме от подачи, передачи, нападающего и обманного ударов.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Групповые действия: Расположение игроков при приеме мяча от противника, «углом вперед». Расположение игроков при приеме мяча от противника «углом вперед» с применением групповых действий. Расположение игроков при приеме подачи (нижней и верхней прямой), когда игрок зоны 4 стоит у сетки, а игрок зоны 3 от</w:t>
      </w:r>
      <w:r w:rsidR="0070006F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т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янут, и находится в зоне 4, после приема игрок зоны 4 идет на вторую передачу в зону 3, а игрок зоны 3 остается в зоне 4 и играет в нападении. Система игры: расположение игроков</w:t>
      </w:r>
      <w:r w:rsidR="0070006F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при приеме мяча от противника «углом вперед» с применением групповых действий.</w:t>
      </w:r>
    </w:p>
    <w:p w:rsidR="0070006F" w:rsidRPr="00AC4840" w:rsidRDefault="0070006F" w:rsidP="00AC4840">
      <w:pPr>
        <w:pStyle w:val="1"/>
        <w:spacing w:before="0" w:after="0"/>
        <w:jc w:val="center"/>
        <w:rPr>
          <w:rStyle w:val="a5"/>
          <w:rFonts w:ascii="Times New Roman" w:hAnsi="Times New Roman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br w:type="page"/>
      </w:r>
      <w:r w:rsidR="005E20A1" w:rsidRPr="00AC4840">
        <w:rPr>
          <w:rStyle w:val="a5"/>
          <w:rFonts w:ascii="Times New Roman" w:hAnsi="Times New Roman"/>
          <w:i w:val="0"/>
          <w:sz w:val="28"/>
          <w:szCs w:val="28"/>
        </w:rPr>
        <w:lastRenderedPageBreak/>
        <w:t>ВЫПОЛН</w:t>
      </w:r>
      <w:r w:rsidR="00AC4840" w:rsidRPr="00AC4840">
        <w:rPr>
          <w:rStyle w:val="a5"/>
          <w:rFonts w:ascii="Times New Roman" w:hAnsi="Times New Roman"/>
          <w:i w:val="0"/>
          <w:sz w:val="28"/>
          <w:szCs w:val="28"/>
        </w:rPr>
        <w:t xml:space="preserve">ЕНИЕ </w:t>
      </w:r>
      <w:r w:rsidR="005E20A1" w:rsidRPr="00AC4840">
        <w:rPr>
          <w:rStyle w:val="a5"/>
          <w:rFonts w:ascii="Times New Roman" w:hAnsi="Times New Roman"/>
          <w:i w:val="0"/>
          <w:sz w:val="28"/>
          <w:szCs w:val="28"/>
        </w:rPr>
        <w:t>КОНТРОЛЬНЫХ НОРМАТИВОВ</w:t>
      </w:r>
    </w:p>
    <w:p w:rsidR="00146CAD" w:rsidRPr="00652389" w:rsidRDefault="00146CAD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70006F" w:rsidRPr="00652389" w:rsidRDefault="00705773" w:rsidP="00AC4840">
      <w:pPr>
        <w:pStyle w:val="1"/>
        <w:spacing w:before="0" w:after="0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1.</w:t>
      </w:r>
      <w:r w:rsidR="00AC4840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Контрольные 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упражнения</w:t>
      </w:r>
      <w:r w:rsidR="00AC4840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по</w:t>
      </w:r>
      <w:r w:rsidR="00AC4840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общей</w:t>
      </w:r>
      <w:r w:rsidR="00AC4840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физической</w:t>
      </w:r>
      <w:r w:rsidR="00AC4840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подготовке </w:t>
      </w:r>
    </w:p>
    <w:p w:rsidR="0070006F" w:rsidRPr="00652389" w:rsidRDefault="0070006F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2835"/>
        <w:gridCol w:w="992"/>
        <w:gridCol w:w="992"/>
        <w:gridCol w:w="992"/>
        <w:gridCol w:w="993"/>
      </w:tblGrid>
      <w:tr w:rsidR="00705773" w:rsidRPr="00AC4840" w:rsidTr="00146CAD">
        <w:trPr>
          <w:trHeight w:hRule="exact" w:val="340"/>
        </w:trPr>
        <w:tc>
          <w:tcPr>
            <w:tcW w:w="2552" w:type="dxa"/>
            <w:vMerge w:val="restart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Физические</w:t>
            </w:r>
          </w:p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способности</w:t>
            </w:r>
          </w:p>
        </w:tc>
        <w:tc>
          <w:tcPr>
            <w:tcW w:w="2835" w:type="dxa"/>
            <w:vMerge w:val="restart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Контрольные</w:t>
            </w:r>
          </w:p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упражнения</w:t>
            </w:r>
          </w:p>
        </w:tc>
        <w:tc>
          <w:tcPr>
            <w:tcW w:w="3969" w:type="dxa"/>
            <w:gridSpan w:val="4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Возраст</w:t>
            </w:r>
          </w:p>
        </w:tc>
      </w:tr>
      <w:tr w:rsidR="00705773" w:rsidRPr="00AC4840" w:rsidTr="00146CAD">
        <w:trPr>
          <w:trHeight w:hRule="exact" w:val="340"/>
        </w:trPr>
        <w:tc>
          <w:tcPr>
            <w:tcW w:w="2552" w:type="dxa"/>
            <w:vMerge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ind w:firstLine="709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ind w:firstLine="709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05773" w:rsidRPr="00AC4840" w:rsidRDefault="00A65C95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11-13</w:t>
            </w:r>
            <w:r w:rsidR="00705773"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лет</w:t>
            </w:r>
          </w:p>
        </w:tc>
        <w:tc>
          <w:tcPr>
            <w:tcW w:w="1985" w:type="dxa"/>
            <w:gridSpan w:val="2"/>
            <w:vAlign w:val="center"/>
          </w:tcPr>
          <w:p w:rsidR="00705773" w:rsidRPr="00AC4840" w:rsidRDefault="00A65C95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14-16</w:t>
            </w:r>
            <w:r w:rsidR="00705773"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лет</w:t>
            </w:r>
          </w:p>
        </w:tc>
      </w:tr>
      <w:tr w:rsidR="00705773" w:rsidRPr="00AC4840" w:rsidTr="00146CAD">
        <w:trPr>
          <w:trHeight w:hRule="exact" w:val="340"/>
        </w:trPr>
        <w:tc>
          <w:tcPr>
            <w:tcW w:w="2552" w:type="dxa"/>
            <w:vMerge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ind w:firstLine="709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ind w:firstLine="709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Мал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Дев.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Юн.</w:t>
            </w:r>
          </w:p>
        </w:tc>
        <w:tc>
          <w:tcPr>
            <w:tcW w:w="993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Дев.</w:t>
            </w:r>
          </w:p>
        </w:tc>
      </w:tr>
      <w:tr w:rsidR="00705773" w:rsidRPr="00AC4840" w:rsidTr="00146CAD">
        <w:trPr>
          <w:trHeight w:hRule="exact" w:val="340"/>
        </w:trPr>
        <w:tc>
          <w:tcPr>
            <w:tcW w:w="2552" w:type="dxa"/>
            <w:vMerge w:val="restart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Скоростные</w:t>
            </w:r>
          </w:p>
        </w:tc>
        <w:tc>
          <w:tcPr>
            <w:tcW w:w="2835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Бег 30 м, сек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</w:tr>
      <w:tr w:rsidR="00705773" w:rsidRPr="00AC4840" w:rsidTr="00146CAD">
        <w:trPr>
          <w:trHeight w:hRule="exact" w:val="340"/>
        </w:trPr>
        <w:tc>
          <w:tcPr>
            <w:tcW w:w="2552" w:type="dxa"/>
            <w:vMerge/>
            <w:vAlign w:val="center"/>
          </w:tcPr>
          <w:p w:rsidR="00705773" w:rsidRPr="00AC4840" w:rsidRDefault="00705773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Бег 60 м, сек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8,9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</w:tr>
      <w:tr w:rsidR="00705773" w:rsidRPr="00AC4840" w:rsidTr="00146CAD">
        <w:trPr>
          <w:trHeight w:hRule="exact" w:val="340"/>
        </w:trPr>
        <w:tc>
          <w:tcPr>
            <w:tcW w:w="2552" w:type="dxa"/>
            <w:vMerge/>
            <w:vAlign w:val="center"/>
          </w:tcPr>
          <w:p w:rsidR="00705773" w:rsidRPr="00AC4840" w:rsidRDefault="00705773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Бег 100 м, сек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14,1</w:t>
            </w:r>
          </w:p>
        </w:tc>
        <w:tc>
          <w:tcPr>
            <w:tcW w:w="993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17,4</w:t>
            </w:r>
          </w:p>
        </w:tc>
      </w:tr>
      <w:tr w:rsidR="00705773" w:rsidRPr="00AC4840" w:rsidTr="00146CAD">
        <w:trPr>
          <w:trHeight w:val="683"/>
        </w:trPr>
        <w:tc>
          <w:tcPr>
            <w:tcW w:w="255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Координационные</w:t>
            </w:r>
          </w:p>
        </w:tc>
        <w:tc>
          <w:tcPr>
            <w:tcW w:w="2835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Челночный бег</w:t>
            </w:r>
          </w:p>
          <w:p w:rsidR="00705773" w:rsidRPr="00AC4840" w:rsidRDefault="00705773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3х10 м, сек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8,4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9,3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7,9</w:t>
            </w:r>
          </w:p>
        </w:tc>
        <w:tc>
          <w:tcPr>
            <w:tcW w:w="993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9,3</w:t>
            </w:r>
          </w:p>
        </w:tc>
      </w:tr>
      <w:tr w:rsidR="00705773" w:rsidRPr="00AC4840" w:rsidTr="00146CAD">
        <w:trPr>
          <w:trHeight w:val="683"/>
        </w:trPr>
        <w:tc>
          <w:tcPr>
            <w:tcW w:w="255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Скоростно-силовые</w:t>
            </w:r>
          </w:p>
        </w:tc>
        <w:tc>
          <w:tcPr>
            <w:tcW w:w="2835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Прыжок в длину</w:t>
            </w:r>
            <w:r w:rsidR="00AC4840"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с места, </w:t>
            </w:r>
            <w:proofErr w:type="gramStart"/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190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165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205</w:t>
            </w:r>
          </w:p>
        </w:tc>
        <w:tc>
          <w:tcPr>
            <w:tcW w:w="993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170</w:t>
            </w:r>
          </w:p>
        </w:tc>
      </w:tr>
      <w:tr w:rsidR="00705773" w:rsidRPr="00AC4840" w:rsidTr="00146CAD">
        <w:trPr>
          <w:trHeight w:val="683"/>
        </w:trPr>
        <w:tc>
          <w:tcPr>
            <w:tcW w:w="2552" w:type="dxa"/>
            <w:vMerge w:val="restart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Выносливость</w:t>
            </w:r>
          </w:p>
        </w:tc>
        <w:tc>
          <w:tcPr>
            <w:tcW w:w="2835" w:type="dxa"/>
            <w:vAlign w:val="center"/>
          </w:tcPr>
          <w:p w:rsidR="00AC4840" w:rsidRPr="00AC4840" w:rsidRDefault="00705773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Бег    2000    м,</w:t>
            </w:r>
            <w:r w:rsidR="00AC4840"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</w:p>
          <w:p w:rsidR="00705773" w:rsidRPr="00AC4840" w:rsidRDefault="00705773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мин/сек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9,20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11,30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10,40</w:t>
            </w:r>
          </w:p>
        </w:tc>
      </w:tr>
      <w:tr w:rsidR="00705773" w:rsidRPr="00AC4840" w:rsidTr="00146CAD">
        <w:trPr>
          <w:trHeight w:val="683"/>
        </w:trPr>
        <w:tc>
          <w:tcPr>
            <w:tcW w:w="2552" w:type="dxa"/>
            <w:vMerge/>
            <w:vAlign w:val="center"/>
          </w:tcPr>
          <w:p w:rsidR="00705773" w:rsidRPr="00AC4840" w:rsidRDefault="00705773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Бег    3000    м,</w:t>
            </w:r>
          </w:p>
          <w:p w:rsidR="00705773" w:rsidRPr="00AC4840" w:rsidRDefault="00705773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мин/сек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12,40</w:t>
            </w:r>
          </w:p>
        </w:tc>
        <w:tc>
          <w:tcPr>
            <w:tcW w:w="993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</w:tr>
      <w:tr w:rsidR="00705773" w:rsidRPr="00AC4840" w:rsidTr="00146CAD">
        <w:trPr>
          <w:trHeight w:val="685"/>
        </w:trPr>
        <w:tc>
          <w:tcPr>
            <w:tcW w:w="255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Гибкость</w:t>
            </w:r>
          </w:p>
        </w:tc>
        <w:tc>
          <w:tcPr>
            <w:tcW w:w="2835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Наклон   вперед из    </w:t>
            </w:r>
            <w:proofErr w:type="gramStart"/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положения</w:t>
            </w:r>
            <w:proofErr w:type="gramEnd"/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сидя, см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12</w:t>
            </w:r>
          </w:p>
        </w:tc>
      </w:tr>
      <w:tr w:rsidR="00705773" w:rsidRPr="00AC4840" w:rsidTr="00146CAD">
        <w:trPr>
          <w:trHeight w:val="992"/>
        </w:trPr>
        <w:tc>
          <w:tcPr>
            <w:tcW w:w="2552" w:type="dxa"/>
            <w:vMerge w:val="restart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Силовые</w:t>
            </w:r>
          </w:p>
        </w:tc>
        <w:tc>
          <w:tcPr>
            <w:tcW w:w="2835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Подтягивание на       высокой перекладине из виса, раз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</w:tr>
      <w:tr w:rsidR="00705773" w:rsidRPr="00AC4840" w:rsidTr="00146CAD">
        <w:trPr>
          <w:trHeight w:val="978"/>
        </w:trPr>
        <w:tc>
          <w:tcPr>
            <w:tcW w:w="2552" w:type="dxa"/>
            <w:vMerge/>
            <w:vAlign w:val="center"/>
          </w:tcPr>
          <w:p w:rsidR="00705773" w:rsidRPr="00AC4840" w:rsidRDefault="00705773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Подтягивание на         низкой перекладине из виса лежа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05773" w:rsidRPr="00AC4840" w:rsidRDefault="00705773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13</w:t>
            </w:r>
          </w:p>
        </w:tc>
      </w:tr>
    </w:tbl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5E20A1" w:rsidRPr="00652389" w:rsidRDefault="00705773" w:rsidP="00AC4840">
      <w:pPr>
        <w:pStyle w:val="1"/>
        <w:spacing w:before="0" w:after="0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br w:type="page"/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2.</w:t>
      </w:r>
      <w:r w:rsidR="00AC4840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Контрольны</w:t>
      </w:r>
      <w:r w:rsidR="00AC4840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е упражнения по специальной 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физической</w:t>
      </w:r>
      <w:r w:rsidR="00AC4840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E20A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подготовке</w:t>
      </w:r>
    </w:p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71"/>
        <w:gridCol w:w="993"/>
        <w:gridCol w:w="850"/>
        <w:gridCol w:w="851"/>
      </w:tblGrid>
      <w:tr w:rsidR="00AC4840" w:rsidRPr="00652389" w:rsidTr="00AC4840">
        <w:trPr>
          <w:trHeight w:val="368"/>
        </w:trPr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Содержание требований (виды испытаний)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Кол-во раз</w:t>
            </w:r>
          </w:p>
        </w:tc>
      </w:tr>
      <w:tr w:rsidR="00AC4840" w:rsidRPr="00652389" w:rsidTr="00AC4840">
        <w:trPr>
          <w:trHeight w:hRule="exact" w:val="368"/>
        </w:trPr>
        <w:tc>
          <w:tcPr>
            <w:tcW w:w="73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652389">
            <w:pPr>
              <w:pStyle w:val="1"/>
              <w:spacing w:before="0" w:after="0"/>
              <w:ind w:firstLine="709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 год</w:t>
            </w:r>
          </w:p>
        </w:tc>
      </w:tr>
      <w:tr w:rsidR="00AC4840" w:rsidRPr="00652389" w:rsidTr="00AC4840">
        <w:trPr>
          <w:trHeight w:hRule="exact" w:val="71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40" w:rsidRPr="00AC4840" w:rsidRDefault="00AC4840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Передача мяча сверху двумя руками, стоя и сидя у стены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8</w:t>
            </w:r>
          </w:p>
        </w:tc>
      </w:tr>
      <w:tr w:rsidR="00AC4840" w:rsidRPr="00652389" w:rsidTr="00AC4840">
        <w:trPr>
          <w:trHeight w:hRule="exact" w:val="70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40" w:rsidRPr="00AC4840" w:rsidRDefault="00AC4840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Чередование способов передачи и приема мяча сверху, снизу (количество серий)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10</w:t>
            </w:r>
          </w:p>
        </w:tc>
      </w:tr>
      <w:tr w:rsidR="00AC4840" w:rsidRPr="00652389" w:rsidTr="00AC4840">
        <w:trPr>
          <w:trHeight w:hRule="exact" w:val="710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40" w:rsidRPr="00AC4840" w:rsidRDefault="00AC4840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Верхняя передача мяча на точность из зоны 3 (2) в зону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8</w:t>
            </w:r>
          </w:p>
        </w:tc>
      </w:tr>
      <w:tr w:rsidR="00AC4840" w:rsidRPr="00652389" w:rsidTr="00AC4840">
        <w:trPr>
          <w:trHeight w:hRule="exact" w:val="567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40" w:rsidRPr="00AC4840" w:rsidRDefault="00AC4840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Подача верхняя прямая в пределы площади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8</w:t>
            </w:r>
          </w:p>
        </w:tc>
      </w:tr>
      <w:tr w:rsidR="00AC4840" w:rsidRPr="00652389" w:rsidTr="00AC4840">
        <w:trPr>
          <w:trHeight w:hRule="exact" w:val="567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40" w:rsidRPr="00AC4840" w:rsidRDefault="00AC4840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Прием мяча с подачи и первая передача в зону 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8</w:t>
            </w:r>
          </w:p>
        </w:tc>
      </w:tr>
      <w:tr w:rsidR="00AC4840" w:rsidRPr="00652389" w:rsidTr="00AC4840">
        <w:trPr>
          <w:trHeight w:hRule="exact" w:val="70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40" w:rsidRPr="00AC4840" w:rsidRDefault="00AC4840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Чередование способов передачи и приема мяча сверху, снизу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16</w:t>
            </w:r>
          </w:p>
        </w:tc>
      </w:tr>
      <w:tr w:rsidR="00AC4840" w:rsidRPr="00652389" w:rsidTr="00AC4840">
        <w:trPr>
          <w:trHeight w:hRule="exact" w:val="704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40" w:rsidRPr="00AC4840" w:rsidRDefault="00AC4840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Нападающий удар по мячу в держателе или резиновых амортизаторах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AC4840" w:rsidRPr="00652389" w:rsidTr="00AC4840">
        <w:trPr>
          <w:trHeight w:hRule="exact" w:val="567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40" w:rsidRPr="00AC4840" w:rsidRDefault="00AC4840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Вторая передача на точность: из зоны 2 в зону 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8</w:t>
            </w:r>
          </w:p>
        </w:tc>
      </w:tr>
      <w:tr w:rsidR="00AC4840" w:rsidRPr="00652389" w:rsidTr="00AC4840">
        <w:trPr>
          <w:trHeight w:hRule="exact" w:val="708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40" w:rsidRPr="00AC4840" w:rsidRDefault="00AC4840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Передача из зоны 3 в зону 2 (стоя спиной по направлению)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AC4840" w:rsidRPr="00652389" w:rsidTr="00AC4840">
        <w:trPr>
          <w:trHeight w:hRule="exact" w:val="567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40" w:rsidRPr="00AC4840" w:rsidRDefault="00AC4840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Через сетку из зоны 4 в зону 4 в прыжке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8</w:t>
            </w:r>
          </w:p>
        </w:tc>
      </w:tr>
      <w:tr w:rsidR="00AC4840" w:rsidRPr="00652389" w:rsidTr="00AC4840">
        <w:trPr>
          <w:trHeight w:hRule="exact" w:val="567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40" w:rsidRPr="00AC4840" w:rsidRDefault="00AC4840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Передачи сверху, снизу (стоя у стены)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10</w:t>
            </w:r>
          </w:p>
        </w:tc>
      </w:tr>
      <w:tr w:rsidR="00AC4840" w:rsidRPr="00652389" w:rsidTr="00AC4840">
        <w:trPr>
          <w:trHeight w:hRule="exact" w:val="567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40" w:rsidRPr="00AC4840" w:rsidRDefault="00AC4840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Подача на точность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8</w:t>
            </w:r>
          </w:p>
        </w:tc>
      </w:tr>
      <w:tr w:rsidR="00AC4840" w:rsidRPr="00652389" w:rsidTr="00AC4840">
        <w:trPr>
          <w:trHeight w:hRule="exact" w:val="567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40" w:rsidRPr="00AC4840" w:rsidRDefault="00AC4840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Нападающий удар прямой из зоны 4 в зоны 5, 6 и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AC4840" w:rsidRPr="00652389" w:rsidTr="00AC4840">
        <w:trPr>
          <w:trHeight w:hRule="exact" w:val="69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840" w:rsidRPr="00AC4840" w:rsidRDefault="00AC4840" w:rsidP="00AC4840">
            <w:pPr>
              <w:pStyle w:val="1"/>
              <w:spacing w:before="0" w:after="0"/>
              <w:jc w:val="both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Блокирование (вдвоем) нападающего удара из зоны 4 (2)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840" w:rsidRPr="00AC4840" w:rsidRDefault="00AC4840" w:rsidP="00AC4840">
            <w:pPr>
              <w:pStyle w:val="1"/>
              <w:spacing w:before="0" w:after="0"/>
              <w:jc w:val="center"/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AC4840">
              <w:rPr>
                <w:rStyle w:val="a5"/>
                <w:rFonts w:ascii="Times New Roman" w:hAnsi="Times New Roman"/>
                <w:b w:val="0"/>
                <w:i w:val="0"/>
                <w:sz w:val="28"/>
                <w:szCs w:val="28"/>
              </w:rPr>
              <w:t>7</w:t>
            </w:r>
          </w:p>
        </w:tc>
      </w:tr>
    </w:tbl>
    <w:p w:rsidR="005E20A1" w:rsidRPr="00652389" w:rsidRDefault="005E20A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843388" w:rsidRPr="00652389" w:rsidRDefault="00C36C3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br w:type="page"/>
      </w:r>
      <w:r w:rsidR="00614901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Список рекомендуемой литературы для учащихся:</w:t>
      </w:r>
    </w:p>
    <w:p w:rsidR="00843388" w:rsidRPr="00652389" w:rsidRDefault="00843388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414F07" w:rsidRPr="00652389" w:rsidRDefault="00414F07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1. Голомазов В.А., Ковалев В.Д., Мельников А.Г. «Волейбол в школе». М.: «ФК и С», 1976 г. </w:t>
      </w:r>
    </w:p>
    <w:p w:rsidR="00414F07" w:rsidRPr="00652389" w:rsidRDefault="00414F07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2. Железняк Ю.Д., </w:t>
      </w:r>
      <w:proofErr w:type="spell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Слупский</w:t>
      </w:r>
      <w:proofErr w:type="spell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Л.Н. «Волейбол в школе». М.: «Просвещение», 1989 г. </w:t>
      </w:r>
    </w:p>
    <w:p w:rsidR="00414F07" w:rsidRPr="00652389" w:rsidRDefault="00414F07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3. Железняк Ю.Д. «К мастерству в волейболе». М.:  «ФК и С»,  1978 г. </w:t>
      </w:r>
    </w:p>
    <w:p w:rsidR="00414F07" w:rsidRPr="00652389" w:rsidRDefault="00414F07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4. Железняк Ю.Д. «120 уроков по волейболу». М.:  «ФК и С», 1970 г. </w:t>
      </w:r>
    </w:p>
    <w:p w:rsidR="00414F07" w:rsidRPr="00652389" w:rsidRDefault="00414F07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5. Козырева Л. «Волейбол». Азбука спорта. М.: «ФК и С», 2003 г. </w:t>
      </w:r>
    </w:p>
    <w:p w:rsidR="00414F07" w:rsidRPr="00652389" w:rsidRDefault="00414F07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6. </w:t>
      </w:r>
      <w:proofErr w:type="spell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Клещев</w:t>
      </w:r>
      <w:proofErr w:type="spell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Ю.Н., Фурманов А.Г. «Юный волейболист». М.: «ФК и С», 1979 г. </w:t>
      </w:r>
    </w:p>
    <w:p w:rsidR="00414F07" w:rsidRPr="00652389" w:rsidRDefault="0061490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7</w:t>
      </w:r>
      <w:r w:rsidR="00414F07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. Перельман М.Р. «Специальная физическая подготовка волейболиста». «ФК и</w:t>
      </w:r>
      <w:proofErr w:type="gramStart"/>
      <w:r w:rsidR="00414F07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С</w:t>
      </w:r>
      <w:proofErr w:type="gramEnd"/>
      <w:r w:rsidR="00414F07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», 1969 г.</w:t>
      </w:r>
    </w:p>
    <w:p w:rsidR="00414F07" w:rsidRPr="00652389" w:rsidRDefault="0061490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8</w:t>
      </w:r>
      <w:r w:rsidR="00414F07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. </w:t>
      </w:r>
      <w:proofErr w:type="spellStart"/>
      <w:r w:rsidR="00414F07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Слупский</w:t>
      </w:r>
      <w:proofErr w:type="spellEnd"/>
      <w:r w:rsidR="00414F07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Л.Н. «Волейбол: игра </w:t>
      </w:r>
      <w:proofErr w:type="gramStart"/>
      <w:r w:rsidR="00414F07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связующего</w:t>
      </w:r>
      <w:proofErr w:type="gramEnd"/>
      <w:r w:rsidR="00414F07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». М.: «ФК и С», 1984 г.</w:t>
      </w:r>
    </w:p>
    <w:p w:rsidR="00414F07" w:rsidRPr="00652389" w:rsidRDefault="0061490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9</w:t>
      </w:r>
      <w:r w:rsidR="00414F07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. Фурманов А.Г., </w:t>
      </w:r>
      <w:proofErr w:type="spellStart"/>
      <w:r w:rsidR="00414F07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Болдырев</w:t>
      </w:r>
      <w:proofErr w:type="spellEnd"/>
      <w:r w:rsidR="00414F07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Д.М. «Волейбол». Азбука спорта. М.: «ФК и С», 1983 г. </w:t>
      </w:r>
    </w:p>
    <w:p w:rsidR="00414F07" w:rsidRPr="00652389" w:rsidRDefault="0061490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10</w:t>
      </w:r>
      <w:r w:rsidR="00414F07"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. Эйнгорн А.Н. «500 упражнений для волейболиста». М.: «ФК и С», 1959 г. </w:t>
      </w:r>
    </w:p>
    <w:p w:rsidR="00414F07" w:rsidRPr="00652389" w:rsidRDefault="00414F07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9C7470" w:rsidRPr="00652389" w:rsidRDefault="0061490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Список рекомендуемой литературы для учителя: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614901" w:rsidRPr="00652389" w:rsidRDefault="0061490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1. Лях В.И. и др. «Физическая культура». Учебник для учащихся 10-11 классов общеобразовательных учреждений. М.: «Просвещение», 2002 г. </w:t>
      </w:r>
    </w:p>
    <w:p w:rsidR="00614901" w:rsidRPr="00652389" w:rsidRDefault="0061490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2. Фурманов А.Г. «Начальное обучение волейболистов». Минск, «Беларусь», 1976 г.</w:t>
      </w:r>
    </w:p>
    <w:p w:rsidR="00614901" w:rsidRPr="00652389" w:rsidRDefault="0061490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3. Железняк Ю.Д., </w:t>
      </w:r>
      <w:proofErr w:type="spellStart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>Слупский</w:t>
      </w:r>
      <w:proofErr w:type="spellEnd"/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 Л.Н. «Волейбол в школе». М.: «Просвещение», 1989 г. </w:t>
      </w:r>
    </w:p>
    <w:p w:rsidR="00614901" w:rsidRPr="00652389" w:rsidRDefault="00614901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652389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4. Железняк Ю.Д. «120 уроков по волейболу». М.:  «ФК и С», 1970 г. </w:t>
      </w: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9C7470" w:rsidRPr="00652389" w:rsidRDefault="009C7470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p w:rsidR="00C36C34" w:rsidRPr="00652389" w:rsidRDefault="00C36C34" w:rsidP="00652389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</w:p>
    <w:sectPr w:rsidR="00C36C34" w:rsidRPr="00652389" w:rsidSect="00652389">
      <w:pgSz w:w="11909" w:h="16834"/>
      <w:pgMar w:top="709" w:right="1134" w:bottom="567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88B"/>
    <w:multiLevelType w:val="hybridMultilevel"/>
    <w:tmpl w:val="79CE727A"/>
    <w:lvl w:ilvl="0" w:tplc="5AFCF7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609D0"/>
    <w:multiLevelType w:val="hybridMultilevel"/>
    <w:tmpl w:val="418E40C4"/>
    <w:lvl w:ilvl="0" w:tplc="5AFCF7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0A1"/>
    <w:rsid w:val="000D5352"/>
    <w:rsid w:val="00146CAD"/>
    <w:rsid w:val="001E354D"/>
    <w:rsid w:val="00224B8C"/>
    <w:rsid w:val="00257281"/>
    <w:rsid w:val="002939E0"/>
    <w:rsid w:val="002B3538"/>
    <w:rsid w:val="002D619F"/>
    <w:rsid w:val="002F310D"/>
    <w:rsid w:val="00306E4B"/>
    <w:rsid w:val="00364F43"/>
    <w:rsid w:val="0036718B"/>
    <w:rsid w:val="003903EB"/>
    <w:rsid w:val="003D5AA4"/>
    <w:rsid w:val="00414F07"/>
    <w:rsid w:val="00452B09"/>
    <w:rsid w:val="004643B1"/>
    <w:rsid w:val="00466E7B"/>
    <w:rsid w:val="00492B7E"/>
    <w:rsid w:val="004C5B9A"/>
    <w:rsid w:val="004F0841"/>
    <w:rsid w:val="00554D6D"/>
    <w:rsid w:val="005610B5"/>
    <w:rsid w:val="00567EAE"/>
    <w:rsid w:val="005C645A"/>
    <w:rsid w:val="005D0B8D"/>
    <w:rsid w:val="005D1AA9"/>
    <w:rsid w:val="005D2E14"/>
    <w:rsid w:val="005E1E0F"/>
    <w:rsid w:val="005E20A1"/>
    <w:rsid w:val="00614901"/>
    <w:rsid w:val="00644472"/>
    <w:rsid w:val="00652389"/>
    <w:rsid w:val="006705D6"/>
    <w:rsid w:val="006822EB"/>
    <w:rsid w:val="006F1BB6"/>
    <w:rsid w:val="0070006F"/>
    <w:rsid w:val="00705773"/>
    <w:rsid w:val="0074092A"/>
    <w:rsid w:val="007B1108"/>
    <w:rsid w:val="00813505"/>
    <w:rsid w:val="00843388"/>
    <w:rsid w:val="0084360E"/>
    <w:rsid w:val="00885054"/>
    <w:rsid w:val="008951A1"/>
    <w:rsid w:val="008C188A"/>
    <w:rsid w:val="008C6198"/>
    <w:rsid w:val="008D139A"/>
    <w:rsid w:val="008D5893"/>
    <w:rsid w:val="008E3A45"/>
    <w:rsid w:val="008F2762"/>
    <w:rsid w:val="00910E7D"/>
    <w:rsid w:val="00914621"/>
    <w:rsid w:val="0092388D"/>
    <w:rsid w:val="00987DE5"/>
    <w:rsid w:val="009B24BC"/>
    <w:rsid w:val="009C7470"/>
    <w:rsid w:val="009E3F70"/>
    <w:rsid w:val="00A344AE"/>
    <w:rsid w:val="00A41824"/>
    <w:rsid w:val="00A6480F"/>
    <w:rsid w:val="00A65C95"/>
    <w:rsid w:val="00A7277B"/>
    <w:rsid w:val="00A87575"/>
    <w:rsid w:val="00AB471B"/>
    <w:rsid w:val="00AC4840"/>
    <w:rsid w:val="00AC6FA0"/>
    <w:rsid w:val="00AD3AC2"/>
    <w:rsid w:val="00B27E4F"/>
    <w:rsid w:val="00B44C69"/>
    <w:rsid w:val="00B70FC0"/>
    <w:rsid w:val="00B84F7B"/>
    <w:rsid w:val="00B93680"/>
    <w:rsid w:val="00B93D32"/>
    <w:rsid w:val="00B972D9"/>
    <w:rsid w:val="00BA3244"/>
    <w:rsid w:val="00BD3A4C"/>
    <w:rsid w:val="00BD4B23"/>
    <w:rsid w:val="00C00D76"/>
    <w:rsid w:val="00C200CD"/>
    <w:rsid w:val="00C36C34"/>
    <w:rsid w:val="00C7458F"/>
    <w:rsid w:val="00D03304"/>
    <w:rsid w:val="00D14044"/>
    <w:rsid w:val="00D40926"/>
    <w:rsid w:val="00D66D61"/>
    <w:rsid w:val="00DA17A8"/>
    <w:rsid w:val="00DB4E3E"/>
    <w:rsid w:val="00DF093D"/>
    <w:rsid w:val="00DF30CD"/>
    <w:rsid w:val="00E0571D"/>
    <w:rsid w:val="00E33131"/>
    <w:rsid w:val="00E56802"/>
    <w:rsid w:val="00E71FB5"/>
    <w:rsid w:val="00E91BC3"/>
    <w:rsid w:val="00F65F07"/>
    <w:rsid w:val="00FA6583"/>
    <w:rsid w:val="00FD254C"/>
    <w:rsid w:val="00FE18F9"/>
    <w:rsid w:val="00FE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8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523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F7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14621"/>
    <w:pPr>
      <w:widowControl/>
      <w:autoSpaceDE/>
      <w:autoSpaceDN/>
      <w:adjustRightInd/>
      <w:jc w:val="both"/>
    </w:pPr>
    <w:rPr>
      <w:color w:val="0000FF"/>
      <w:sz w:val="24"/>
    </w:rPr>
  </w:style>
  <w:style w:type="character" w:styleId="a5">
    <w:name w:val="Emphasis"/>
    <w:basedOn w:val="a0"/>
    <w:qFormat/>
    <w:rsid w:val="00652389"/>
    <w:rPr>
      <w:i/>
      <w:iCs/>
    </w:rPr>
  </w:style>
  <w:style w:type="character" w:customStyle="1" w:styleId="10">
    <w:name w:val="Заголовок 1 Знак"/>
    <w:basedOn w:val="a0"/>
    <w:link w:val="1"/>
    <w:rsid w:val="0065238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10464</Words>
  <Characters>59650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</vt:lpstr>
    </vt:vector>
  </TitlesOfParts>
  <Company/>
  <LinksUpToDate>false</LinksUpToDate>
  <CharactersWithSpaces>69975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</dc:title>
  <dc:creator>Zam-uvr</dc:creator>
  <cp:lastModifiedBy>User-04</cp:lastModifiedBy>
  <cp:revision>3</cp:revision>
  <cp:lastPrinted>2017-11-15T04:29:00Z</cp:lastPrinted>
  <dcterms:created xsi:type="dcterms:W3CDTF">2017-11-15T04:29:00Z</dcterms:created>
  <dcterms:modified xsi:type="dcterms:W3CDTF">2017-11-15T10:17:00Z</dcterms:modified>
</cp:coreProperties>
</file>