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47" w:rsidRDefault="00DC0347" w:rsidP="007A2FF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43625" cy="9429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43625" cy="9429750"/>
                    </a:xfrm>
                    <a:prstGeom prst="rect">
                      <a:avLst/>
                    </a:prstGeom>
                    <a:noFill/>
                    <a:ln w="9525">
                      <a:noFill/>
                      <a:miter lim="800000"/>
                      <a:headEnd/>
                      <a:tailEnd/>
                    </a:ln>
                  </pic:spPr>
                </pic:pic>
              </a:graphicData>
            </a:graphic>
          </wp:inline>
        </w:drawing>
      </w:r>
    </w:p>
    <w:p w:rsidR="00DC0347" w:rsidRDefault="00DC0347" w:rsidP="00951D7C">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951D7C" w:rsidRPr="007A2FF5" w:rsidRDefault="00951D7C" w:rsidP="00951D7C">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Программа спортивной секции баскетбол</w:t>
      </w:r>
    </w:p>
    <w:p w:rsidR="00951D7C" w:rsidRPr="007A2FF5" w:rsidRDefault="00951D7C" w:rsidP="00951D7C">
      <w:pPr>
        <w:shd w:val="clear" w:color="auto" w:fill="FFFFFF"/>
        <w:spacing w:after="15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Пояснительная записка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общеобразовательных учреждений. Программа рассчитана на 102 часа в год, 3 часа в неделю. </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Баскетбол является одним из разделов школьной программы и представлен как обязательный вид спорта в государственном образовательном стандарте. Он является одним из ведущих видов спорта в организации секционной работы в общеобразовательном учреждении. Кроме того, спортивные игры, в том числе баскетбол, являются отличным средством поддержания и укрепления здоровья, развития физических и психических качеств ребенка. Усложненные условия деятельности и эмоциональный подъем позволяют легче мобилизовать резервы двигательного аппарата. Большое значение при этом имеет влияние, которое оказывают занятия баскетболом на рост и развитие мозга подростка. Разнообразное воздействие во время игры стимулирует созревание нервных клеток и взаимосвязей между ними, способствует проявлению наследственных возможностей нервной системы. В баскетболе постоянно изменяется игровая ситуация. Действовать приходиться в зависимости от ситуации, а не по определенным программам. Основной формой деятельности мозга в этих условиях является не отработка стандартных навыков, а творческая деятельность – мгновенная оценка ситуации, решение тактических задач, выбор ответных действий.</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пространных, силовых и временных параметров движений, способность к согласованию движений в целостные комбинации.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В возрасте 13-17 лет необходимо учить детей согласовывать индивидуальные и простые командные технико-тактические взаимодействия (с мячом и без мяча) в нападении и защите. Отличительной особенностью элементов является их логическая обусловленность требованиями игрового противоборства. Такие приемы техники, как передвижение, повороты, прыжки, входят составной частью в игровые действия.</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
    <w:p w:rsidR="00951D7C"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7A2FF5" w:rsidRDefault="007A2FF5"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7A2FF5" w:rsidRDefault="007A2FF5"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7A2FF5" w:rsidRDefault="007A2FF5"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7A2FF5" w:rsidRDefault="007A2FF5"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7A2FF5" w:rsidRDefault="007A2FF5"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7A2FF5" w:rsidRDefault="007A2FF5"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7A2FF5" w:rsidRDefault="007A2FF5"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7A2FF5" w:rsidRPr="007A2FF5" w:rsidRDefault="007A2FF5"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i/>
          <w:iCs/>
          <w:color w:val="333333"/>
          <w:sz w:val="24"/>
          <w:szCs w:val="24"/>
          <w:lang w:eastAsia="ru-RU"/>
        </w:rPr>
        <w:t>Цели и задачи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Игра в баскетбол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Цель программы</w:t>
      </w:r>
      <w:r w:rsidRPr="007A2FF5">
        <w:rPr>
          <w:rFonts w:ascii="Times New Roman" w:eastAsia="Times New Roman" w:hAnsi="Times New Roman" w:cs="Times New Roman"/>
          <w:color w:val="333333"/>
          <w:sz w:val="24"/>
          <w:szCs w:val="24"/>
          <w:lang w:eastAsia="ru-RU"/>
        </w:rPr>
        <w:t> – углубленное изучение спортивной игры баскетбол.</w:t>
      </w:r>
    </w:p>
    <w:p w:rsidR="00951D7C" w:rsidRPr="007A2FF5" w:rsidRDefault="00951D7C" w:rsidP="007A2FF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Основными  задачами программы являются:</w:t>
      </w:r>
    </w:p>
    <w:p w:rsidR="00951D7C" w:rsidRPr="007A2FF5" w:rsidRDefault="00951D7C" w:rsidP="007A2FF5">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Укрепление здоровья</w:t>
      </w:r>
    </w:p>
    <w:p w:rsidR="00951D7C" w:rsidRPr="007A2FF5" w:rsidRDefault="00951D7C" w:rsidP="007A2FF5">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Содействие правильному физическому развитию</w:t>
      </w:r>
    </w:p>
    <w:p w:rsidR="00951D7C" w:rsidRPr="007A2FF5" w:rsidRDefault="00951D7C" w:rsidP="007A2FF5">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Приобретение необходимых теоретических знаний</w:t>
      </w:r>
    </w:p>
    <w:p w:rsidR="00951D7C" w:rsidRPr="007A2FF5" w:rsidRDefault="00951D7C" w:rsidP="007A2FF5">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Овладение основными приемами техники и тактики игры</w:t>
      </w:r>
    </w:p>
    <w:p w:rsidR="00951D7C" w:rsidRPr="007A2FF5" w:rsidRDefault="00951D7C" w:rsidP="007A2FF5">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Воспитание воли, смелости, настойчивости, дисциплинированности, коллективизма, чувства дружбы</w:t>
      </w:r>
    </w:p>
    <w:p w:rsidR="00951D7C" w:rsidRPr="007A2FF5" w:rsidRDefault="00951D7C" w:rsidP="007A2FF5">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Повышение специальной, физической, тактической подготовки</w:t>
      </w:r>
    </w:p>
    <w:p w:rsidR="00951D7C" w:rsidRPr="007A2FF5" w:rsidRDefault="00951D7C" w:rsidP="007A2FF5">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Подготовка учащихся к соревнованиям по баскетболу</w:t>
      </w:r>
    </w:p>
    <w:p w:rsidR="00951D7C" w:rsidRPr="007A2FF5" w:rsidRDefault="00951D7C" w:rsidP="007A2FF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Содержание программы</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Содержание данной программы рассчитано на систему трехразовых занятий в неделю. Содержание программы структурировано по видам спортивной подготовки: теоретической, физической, технической и тактической.</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Особое внимание на занятиях необходимо уделять развитию таких физических качеств, как прыгучесть, быстрота, выносливость, координация, при этом чередуя напряжение с расслаблением мышц, делая паузы для отдыха, обращая особое внимание на дыхание занимающихся (глубокое, ритмичное, без задержки). На занятиях целесообразно применять соревновательный метод (эстафеты, подвижные игры), технические приемы изучать в сочетании с выработкой тактических умений.</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Данная программа содержит материал теоретических и практических занятий.</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Теоретическая подготовка</w:t>
      </w:r>
      <w:r w:rsidRPr="007A2FF5">
        <w:rPr>
          <w:rFonts w:ascii="Times New Roman" w:eastAsia="Times New Roman" w:hAnsi="Times New Roman" w:cs="Times New Roman"/>
          <w:color w:val="333333"/>
          <w:sz w:val="24"/>
          <w:szCs w:val="24"/>
          <w:lang w:eastAsia="ru-RU"/>
        </w:rPr>
        <w:t>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Теоретические занятия проводятся в форме 15-ти минутных бесед в процессе практических занятий, а также в форме отдельного занятия.</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xml:space="preserve">Практические занятия должны быть разнообразными и эмоциональными. Содержание видов спортивной </w:t>
      </w:r>
      <w:proofErr w:type="gramStart"/>
      <w:r w:rsidRPr="007A2FF5">
        <w:rPr>
          <w:rFonts w:ascii="Times New Roman" w:eastAsia="Times New Roman" w:hAnsi="Times New Roman" w:cs="Times New Roman"/>
          <w:color w:val="333333"/>
          <w:sz w:val="24"/>
          <w:szCs w:val="24"/>
          <w:lang w:eastAsia="ru-RU"/>
        </w:rPr>
        <w:t>подготовки</w:t>
      </w:r>
      <w:proofErr w:type="gramEnd"/>
      <w:r w:rsidRPr="007A2FF5">
        <w:rPr>
          <w:rFonts w:ascii="Times New Roman" w:eastAsia="Times New Roman" w:hAnsi="Times New Roman" w:cs="Times New Roman"/>
          <w:color w:val="333333"/>
          <w:sz w:val="24"/>
          <w:szCs w:val="24"/>
          <w:lang w:eastAsia="ru-RU"/>
        </w:rPr>
        <w:t xml:space="preserve"> определено исходя из содержания примерной федеральной программы А.П.Матвеева. При этом большое внимание уделяется упражнениям специальной физической подготовки баскетболиста и тактико-техническим действиям баскетболиста. Физическая</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подготовка дифференцирована на упражнения общей и специальной подготовки.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Техническая подготовка</w:t>
      </w:r>
      <w:r w:rsidRPr="007A2FF5">
        <w:rPr>
          <w:rFonts w:ascii="Times New Roman" w:eastAsia="Times New Roman" w:hAnsi="Times New Roman" w:cs="Times New Roman"/>
          <w:color w:val="333333"/>
          <w:sz w:val="24"/>
          <w:szCs w:val="24"/>
          <w:lang w:eastAsia="ru-RU"/>
        </w:rPr>
        <w:t> включает упражнения без мяча и с мячом. В состав упражнений с мячом входят передача, прием, ведение и броски по кольцу. Тактические действия включают действия (индивидуальные и командные) игрока в нападении и защите.</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xml:space="preserve">Кроме того, в программе представлены контрольные тесты для </w:t>
      </w:r>
      <w:proofErr w:type="gramStart"/>
      <w:r w:rsidRPr="007A2FF5">
        <w:rPr>
          <w:rFonts w:ascii="Times New Roman" w:eastAsia="Times New Roman" w:hAnsi="Times New Roman" w:cs="Times New Roman"/>
          <w:color w:val="333333"/>
          <w:sz w:val="24"/>
          <w:szCs w:val="24"/>
          <w:lang w:eastAsia="ru-RU"/>
        </w:rPr>
        <w:t>занимающихся</w:t>
      </w:r>
      <w:proofErr w:type="gramEnd"/>
      <w:r w:rsidRPr="007A2FF5">
        <w:rPr>
          <w:rFonts w:ascii="Times New Roman" w:eastAsia="Times New Roman" w:hAnsi="Times New Roman" w:cs="Times New Roman"/>
          <w:color w:val="333333"/>
          <w:sz w:val="24"/>
          <w:szCs w:val="24"/>
          <w:lang w:eastAsia="ru-RU"/>
        </w:rPr>
        <w:t xml:space="preserve">, по физической и технической подготовленности, а также методическое обеспечение и литература. Учитель, исходя из целей, условий, возрастных и индивидуальных особенностей занимающихся, потребностей работы секции, может изменять продолжительность занятия и распределение времени. Тестирование уровня технической подготовленности проводится по контрольным упражнениям, представленным в методическом пособии В.Т. </w:t>
      </w:r>
      <w:proofErr w:type="spellStart"/>
      <w:r w:rsidRPr="007A2FF5">
        <w:rPr>
          <w:rFonts w:ascii="Times New Roman" w:eastAsia="Times New Roman" w:hAnsi="Times New Roman" w:cs="Times New Roman"/>
          <w:color w:val="333333"/>
          <w:sz w:val="24"/>
          <w:szCs w:val="24"/>
          <w:lang w:eastAsia="ru-RU"/>
        </w:rPr>
        <w:t>Чичикина</w:t>
      </w:r>
      <w:proofErr w:type="spellEnd"/>
      <w:r w:rsidRPr="007A2FF5">
        <w:rPr>
          <w:rFonts w:ascii="Times New Roman" w:eastAsia="Times New Roman" w:hAnsi="Times New Roman" w:cs="Times New Roman"/>
          <w:color w:val="333333"/>
          <w:sz w:val="24"/>
          <w:szCs w:val="24"/>
          <w:lang w:eastAsia="ru-RU"/>
        </w:rPr>
        <w:t xml:space="preserve">, П.В. Игнатьева «Проектирование учебного процесса по физической культуре в общеобразовательном учреждении». Тестирование уровня физической подготовленности </w:t>
      </w:r>
      <w:proofErr w:type="gramStart"/>
      <w:r w:rsidRPr="007A2FF5">
        <w:rPr>
          <w:rFonts w:ascii="Times New Roman" w:eastAsia="Times New Roman" w:hAnsi="Times New Roman" w:cs="Times New Roman"/>
          <w:color w:val="333333"/>
          <w:sz w:val="24"/>
          <w:szCs w:val="24"/>
          <w:lang w:eastAsia="ru-RU"/>
        </w:rPr>
        <w:t>занимающихся</w:t>
      </w:r>
      <w:proofErr w:type="gramEnd"/>
      <w:r w:rsidRPr="007A2FF5">
        <w:rPr>
          <w:rFonts w:ascii="Times New Roman" w:eastAsia="Times New Roman" w:hAnsi="Times New Roman" w:cs="Times New Roman"/>
          <w:color w:val="333333"/>
          <w:sz w:val="24"/>
          <w:szCs w:val="24"/>
          <w:lang w:eastAsia="ru-RU"/>
        </w:rPr>
        <w:t xml:space="preserve"> проводится по региональным тестам в начале и в конце учебного года с их последующим анализом и представлением занимающимся. Содержательное обеспечение разделов программы.</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lastRenderedPageBreak/>
        <w:t> </w:t>
      </w:r>
      <w:r w:rsidRPr="007A2FF5">
        <w:rPr>
          <w:rFonts w:ascii="Times New Roman" w:eastAsia="Times New Roman" w:hAnsi="Times New Roman" w:cs="Times New Roman"/>
          <w:color w:val="333333"/>
          <w:sz w:val="24"/>
          <w:szCs w:val="24"/>
          <w:lang w:eastAsia="ru-RU"/>
        </w:rPr>
        <w:br/>
      </w:r>
      <w:r w:rsidRPr="007A2FF5">
        <w:rPr>
          <w:rFonts w:ascii="Times New Roman" w:eastAsia="Times New Roman" w:hAnsi="Times New Roman" w:cs="Times New Roman"/>
          <w:b/>
          <w:bCs/>
          <w:color w:val="333333"/>
          <w:sz w:val="24"/>
          <w:szCs w:val="24"/>
          <w:lang w:eastAsia="ru-RU"/>
        </w:rPr>
        <w:t>Теоретическая подготовка </w:t>
      </w:r>
      <w:r w:rsidRPr="007A2FF5">
        <w:rPr>
          <w:rFonts w:ascii="Times New Roman" w:eastAsia="Times New Roman" w:hAnsi="Times New Roman" w:cs="Times New Roman"/>
          <w:b/>
          <w:bCs/>
          <w:color w:val="333333"/>
          <w:sz w:val="24"/>
          <w:szCs w:val="24"/>
          <w:lang w:eastAsia="ru-RU"/>
        </w:rPr>
        <w:br/>
      </w:r>
      <w:r w:rsidRPr="007A2FF5">
        <w:rPr>
          <w:rFonts w:ascii="Times New Roman" w:eastAsia="Times New Roman" w:hAnsi="Times New Roman" w:cs="Times New Roman"/>
          <w:color w:val="333333"/>
          <w:sz w:val="24"/>
          <w:szCs w:val="24"/>
          <w:lang w:eastAsia="ru-RU"/>
        </w:rPr>
        <w:t>1. Развитие баскетбола в России и за рубежом.</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 Общая характеристика сторон подготовки спортсмена.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 Физическая подготовка баскетболиста.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 Техническая подготовка баскетболиста.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5. Тактическая подготовка баскетболиста.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6. Психологическая подготовка баскетболиста.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7. Соревновательная деятельность баскетболиста.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8. Организация и проведение соревнований по баскетболу.</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9. Правила судейства соревнований по баскетболу.</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10. Места занятий, оборудование и инвентарь для занятий баскетболом.</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Физическая подготовка </w:t>
      </w:r>
      <w:r w:rsidRPr="007A2FF5">
        <w:rPr>
          <w:rFonts w:ascii="Times New Roman" w:eastAsia="Times New Roman" w:hAnsi="Times New Roman" w:cs="Times New Roman"/>
          <w:color w:val="333333"/>
          <w:sz w:val="24"/>
          <w:szCs w:val="24"/>
          <w:lang w:eastAsia="ru-RU"/>
        </w:rPr>
        <w:br/>
        <w:t>1. Общая физическая подготовка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xml:space="preserve">1.1. </w:t>
      </w:r>
      <w:proofErr w:type="spellStart"/>
      <w:proofErr w:type="gramStart"/>
      <w:r w:rsidRPr="007A2FF5">
        <w:rPr>
          <w:rFonts w:ascii="Times New Roman" w:eastAsia="Times New Roman" w:hAnsi="Times New Roman" w:cs="Times New Roman"/>
          <w:color w:val="333333"/>
          <w:sz w:val="24"/>
          <w:szCs w:val="24"/>
          <w:lang w:eastAsia="ru-RU"/>
        </w:rPr>
        <w:t>Общеразвивающие</w:t>
      </w:r>
      <w:proofErr w:type="spellEnd"/>
      <w:r w:rsidRPr="007A2FF5">
        <w:rPr>
          <w:rFonts w:ascii="Times New Roman" w:eastAsia="Times New Roman" w:hAnsi="Times New Roman" w:cs="Times New Roman"/>
          <w:color w:val="333333"/>
          <w:sz w:val="24"/>
          <w:szCs w:val="24"/>
          <w:lang w:eastAsia="ru-RU"/>
        </w:rPr>
        <w:t xml:space="preserve"> упражнения: элементарные, с весом собственного веса, с партнером, с предметами (набивными мячами, </w:t>
      </w:r>
      <w:proofErr w:type="spellStart"/>
      <w:r w:rsidRPr="007A2FF5">
        <w:rPr>
          <w:rFonts w:ascii="Times New Roman" w:eastAsia="Times New Roman" w:hAnsi="Times New Roman" w:cs="Times New Roman"/>
          <w:color w:val="333333"/>
          <w:sz w:val="24"/>
          <w:szCs w:val="24"/>
          <w:lang w:eastAsia="ru-RU"/>
        </w:rPr>
        <w:t>фитболами</w:t>
      </w:r>
      <w:proofErr w:type="spellEnd"/>
      <w:r w:rsidRPr="007A2FF5">
        <w:rPr>
          <w:rFonts w:ascii="Times New Roman" w:eastAsia="Times New Roman" w:hAnsi="Times New Roman" w:cs="Times New Roman"/>
          <w:color w:val="333333"/>
          <w:sz w:val="24"/>
          <w:szCs w:val="24"/>
          <w:lang w:eastAsia="ru-RU"/>
        </w:rPr>
        <w:t>, гимнастическими палками, обручами, с мячами различного диаметра, скакалками), на снарядах (перекладина, опорный прыжок, стенка, скамейка, канат).</w:t>
      </w:r>
      <w:proofErr w:type="gramEnd"/>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1.2. Подвижные игры.</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1.3. Эстафеты. </w:t>
      </w:r>
      <w:r w:rsidRPr="007A2FF5">
        <w:rPr>
          <w:rFonts w:ascii="Times New Roman" w:eastAsia="Times New Roman" w:hAnsi="Times New Roman" w:cs="Times New Roman"/>
          <w:color w:val="333333"/>
          <w:sz w:val="24"/>
          <w:szCs w:val="24"/>
          <w:lang w:eastAsia="ru-RU"/>
        </w:rPr>
        <w:br/>
        <w:t>1.4. Полосы препятствий.</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1.5. Акробатические упражнения (кувырки, стойки, перевороты, перекаты).</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 Специальная физическая подготовка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2.1. Упражнения для развития быстроты движений баскетболиста.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2.2. Упражнения для развития специальной выносливости баскетболиста.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2.3. Упражнения для развития скоростно-силовых качеств баскетболиста.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2.4. Упражнения для развития ловкости баскетболиста.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Техническая подготовка </w:t>
      </w:r>
      <w:r w:rsidRPr="007A2FF5">
        <w:rPr>
          <w:rFonts w:ascii="Times New Roman" w:eastAsia="Times New Roman" w:hAnsi="Times New Roman" w:cs="Times New Roman"/>
          <w:color w:val="333333"/>
          <w:sz w:val="24"/>
          <w:szCs w:val="24"/>
          <w:lang w:eastAsia="ru-RU"/>
        </w:rPr>
        <w:br/>
        <w:t>1. Упражнения без мяча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xml:space="preserve">1.1. Прыжок </w:t>
      </w:r>
      <w:proofErr w:type="spellStart"/>
      <w:r w:rsidRPr="007A2FF5">
        <w:rPr>
          <w:rFonts w:ascii="Times New Roman" w:eastAsia="Times New Roman" w:hAnsi="Times New Roman" w:cs="Times New Roman"/>
          <w:color w:val="333333"/>
          <w:sz w:val="24"/>
          <w:szCs w:val="24"/>
          <w:lang w:eastAsia="ru-RU"/>
        </w:rPr>
        <w:t>вверх-вперед</w:t>
      </w:r>
      <w:proofErr w:type="spellEnd"/>
      <w:r w:rsidRPr="007A2FF5">
        <w:rPr>
          <w:rFonts w:ascii="Times New Roman" w:eastAsia="Times New Roman" w:hAnsi="Times New Roman" w:cs="Times New Roman"/>
          <w:color w:val="333333"/>
          <w:sz w:val="24"/>
          <w:szCs w:val="24"/>
          <w:lang w:eastAsia="ru-RU"/>
        </w:rPr>
        <w:t xml:space="preserve"> толчком одной и приземлением на одну ногу. </w:t>
      </w:r>
      <w:r w:rsidRPr="007A2FF5">
        <w:rPr>
          <w:rFonts w:ascii="Times New Roman" w:eastAsia="Times New Roman" w:hAnsi="Times New Roman" w:cs="Times New Roman"/>
          <w:color w:val="333333"/>
          <w:sz w:val="24"/>
          <w:szCs w:val="24"/>
          <w:lang w:eastAsia="ru-RU"/>
        </w:rPr>
        <w:br/>
        <w:t>1.2. Передвижение приставными шагами правым (левым) боком:</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с разной скоростью;</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в одном и в разных направлениях.</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1.3. Передвижение правым – левым боком.</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1.4. Передвижение в стойке баскетболиста.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1.5. Остановка прыжком после ускорения.</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1.6. Остановка в один шаг после ускорения.</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1.7. Остановка в два шага после ускорения.</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1.8. Повороты на месте.</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1.9. Повороты в движении.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1.10. Имитация защитных действий против игрока нападения.</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1.11. Имитация действий атаки против игрока защиты.</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 Ловля и передача мяча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2.1. Двумя руками от груди, стоя на месте.</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2.2. Двумя руками от груди с шагом вперед.</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2.3. Двумя руками от груди в движении.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2.4. Передача одной рукой от плеча.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2.5. Передача одной рукой с шагом вперед.</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lastRenderedPageBreak/>
        <w:t>2.6. То же после ведения мяча.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2.7. Передача одной рукой с отскоком от пола.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2.8. Передача двумя руками с отскоком от пола.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2.9. Передача одной рукой снизу от пола.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2.10. То же в движении.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xml:space="preserve">2.11. Ловля мяча после </w:t>
      </w:r>
      <w:proofErr w:type="spellStart"/>
      <w:r w:rsidRPr="007A2FF5">
        <w:rPr>
          <w:rFonts w:ascii="Times New Roman" w:eastAsia="Times New Roman" w:hAnsi="Times New Roman" w:cs="Times New Roman"/>
          <w:color w:val="333333"/>
          <w:sz w:val="24"/>
          <w:szCs w:val="24"/>
          <w:lang w:eastAsia="ru-RU"/>
        </w:rPr>
        <w:t>полуотскока</w:t>
      </w:r>
      <w:proofErr w:type="spellEnd"/>
      <w:r w:rsidRPr="007A2FF5">
        <w:rPr>
          <w:rFonts w:ascii="Times New Roman" w:eastAsia="Times New Roman" w:hAnsi="Times New Roman" w:cs="Times New Roman"/>
          <w:color w:val="333333"/>
          <w:sz w:val="24"/>
          <w:szCs w:val="24"/>
          <w:lang w:eastAsia="ru-RU"/>
        </w:rPr>
        <w:t>.</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2.12. Ловля высоко летящего мяча.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2.13. Ловля катящегося мяча, стоя на месте.</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2.14. Ловля катящегося мяча в движении.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3. Ведение мяча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3.1. На месте.</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3.2. В движении шагом.</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3.3. В движении бегом.</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3.4. То же с изменением направления и скорости.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3.5. То же с изменением высоты отскока.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3.6. Правой и левой рукой поочередно на месте.</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3.7. Правой и левой рукой поочередно в движении.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xml:space="preserve">3.8. Перевод мяча с правой руки на </w:t>
      </w:r>
      <w:proofErr w:type="gramStart"/>
      <w:r w:rsidRPr="007A2FF5">
        <w:rPr>
          <w:rFonts w:ascii="Times New Roman" w:eastAsia="Times New Roman" w:hAnsi="Times New Roman" w:cs="Times New Roman"/>
          <w:color w:val="333333"/>
          <w:sz w:val="24"/>
          <w:szCs w:val="24"/>
          <w:lang w:eastAsia="ru-RU"/>
        </w:rPr>
        <w:t>левую</w:t>
      </w:r>
      <w:proofErr w:type="gramEnd"/>
      <w:r w:rsidRPr="007A2FF5">
        <w:rPr>
          <w:rFonts w:ascii="Times New Roman" w:eastAsia="Times New Roman" w:hAnsi="Times New Roman" w:cs="Times New Roman"/>
          <w:color w:val="333333"/>
          <w:sz w:val="24"/>
          <w:szCs w:val="24"/>
          <w:lang w:eastAsia="ru-RU"/>
        </w:rPr>
        <w:t xml:space="preserve"> и обратно, стоя на месте.</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 Броски мяча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4.1. Одной рукой в баскетбольный щит с места.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4.2. Двумя руками от груди в баскетбольный щит с места.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4.3. Двумя руками от груди в баскетбольный щит после ведения и остановки.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4.4. Двумя руками от груди в баскетбольную корзину с места.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4.5.Двумя руками от груди в баскетбольную корзину после ведения.</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4.6.Одной рукой в баскетбольную корзину с места.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4.7. Одной рукой в баскетбольную корзину после ведения.</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4.8. Одной рукой в баскетбольную корзину после двух шагов.</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4.9. В прыжке одной рукой с места.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4.10. Штрафной.</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4.11. Двумя руками снизу в движении.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4.12. Одной рукой в прыжке после ловли мяча в движении.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4.13. В прыжке со средней дистанции.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4.14. В прыжке с дальней дистанции.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4.15. Вырывание мяча.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4.16. Выбивание мяча.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Тактическая подготовка </w:t>
      </w:r>
      <w:r w:rsidRPr="007A2FF5">
        <w:rPr>
          <w:rFonts w:ascii="Times New Roman" w:eastAsia="Times New Roman" w:hAnsi="Times New Roman" w:cs="Times New Roman"/>
          <w:b/>
          <w:bCs/>
          <w:color w:val="333333"/>
          <w:sz w:val="24"/>
          <w:szCs w:val="24"/>
          <w:lang w:eastAsia="ru-RU"/>
        </w:rPr>
        <w:br/>
      </w:r>
      <w:r w:rsidRPr="007A2FF5">
        <w:rPr>
          <w:rFonts w:ascii="Times New Roman" w:eastAsia="Times New Roman" w:hAnsi="Times New Roman" w:cs="Times New Roman"/>
          <w:color w:val="333333"/>
          <w:sz w:val="24"/>
          <w:szCs w:val="24"/>
          <w:lang w:eastAsia="ru-RU"/>
        </w:rPr>
        <w:t>1. Защитные действия при опеке игрока без мяча.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 Защитные действия при опеке игрока с мячом.</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 Перехват мяча.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 Борьба за мяч после отскока от щита.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5. Быстрый прорыв.</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6. Командные действия в защите.</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7. Командные действия в нападении.</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8. Игра в баскетбол с заданными тактическими действиями.</w:t>
      </w:r>
    </w:p>
    <w:p w:rsidR="00951D7C"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7A2FF5" w:rsidRDefault="007A2FF5"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7A2FF5" w:rsidRDefault="007A2FF5"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7A2FF5" w:rsidRPr="007A2FF5" w:rsidRDefault="007A2FF5"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lastRenderedPageBreak/>
        <w:t>Примерный тематический план занятий</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tbl>
      <w:tblPr>
        <w:tblW w:w="5000" w:type="pct"/>
        <w:shd w:val="clear" w:color="auto" w:fill="FFFFFF"/>
        <w:tblCellMar>
          <w:top w:w="105" w:type="dxa"/>
          <w:left w:w="105" w:type="dxa"/>
          <w:bottom w:w="105" w:type="dxa"/>
          <w:right w:w="105" w:type="dxa"/>
        </w:tblCellMar>
        <w:tblLook w:val="04A0"/>
      </w:tblPr>
      <w:tblGrid>
        <w:gridCol w:w="864"/>
        <w:gridCol w:w="4001"/>
        <w:gridCol w:w="839"/>
        <w:gridCol w:w="1701"/>
        <w:gridCol w:w="2181"/>
      </w:tblGrid>
      <w:tr w:rsidR="00951D7C" w:rsidRPr="007A2FF5" w:rsidTr="00951D7C">
        <w:tc>
          <w:tcPr>
            <w:tcW w:w="4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roofErr w:type="spellStart"/>
            <w:proofErr w:type="gramStart"/>
            <w:r w:rsidRPr="007A2FF5">
              <w:rPr>
                <w:rFonts w:ascii="Times New Roman" w:eastAsia="Times New Roman" w:hAnsi="Times New Roman" w:cs="Times New Roman"/>
                <w:b/>
                <w:bCs/>
                <w:color w:val="333333"/>
                <w:sz w:val="24"/>
                <w:szCs w:val="24"/>
                <w:lang w:eastAsia="ru-RU"/>
              </w:rPr>
              <w:t>п</w:t>
            </w:r>
            <w:proofErr w:type="spellEnd"/>
            <w:proofErr w:type="gramEnd"/>
            <w:r w:rsidRPr="007A2FF5">
              <w:rPr>
                <w:rFonts w:ascii="Times New Roman" w:eastAsia="Times New Roman" w:hAnsi="Times New Roman" w:cs="Times New Roman"/>
                <w:b/>
                <w:bCs/>
                <w:color w:val="333333"/>
                <w:sz w:val="24"/>
                <w:szCs w:val="24"/>
                <w:lang w:eastAsia="ru-RU"/>
              </w:rPr>
              <w:t>/</w:t>
            </w:r>
            <w:proofErr w:type="spellStart"/>
            <w:r w:rsidRPr="007A2FF5">
              <w:rPr>
                <w:rFonts w:ascii="Times New Roman" w:eastAsia="Times New Roman" w:hAnsi="Times New Roman" w:cs="Times New Roman"/>
                <w:b/>
                <w:bCs/>
                <w:color w:val="333333"/>
                <w:sz w:val="24"/>
                <w:szCs w:val="24"/>
                <w:lang w:eastAsia="ru-RU"/>
              </w:rPr>
              <w:t>п</w:t>
            </w:r>
            <w:proofErr w:type="spellEnd"/>
          </w:p>
        </w:tc>
        <w:tc>
          <w:tcPr>
            <w:tcW w:w="21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Содержание занятий</w:t>
            </w:r>
          </w:p>
        </w:tc>
        <w:tc>
          <w:tcPr>
            <w:tcW w:w="2500" w:type="pct"/>
            <w:gridSpan w:val="3"/>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Количество</w:t>
            </w:r>
          </w:p>
        </w:tc>
      </w:tr>
      <w:tr w:rsidR="00951D7C" w:rsidRPr="007A2FF5" w:rsidTr="00951D7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p>
        </w:tc>
        <w:tc>
          <w:tcPr>
            <w:tcW w:w="4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Всего</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proofErr w:type="spellStart"/>
            <w:r w:rsidRPr="007A2FF5">
              <w:rPr>
                <w:rFonts w:ascii="Times New Roman" w:eastAsia="Times New Roman" w:hAnsi="Times New Roman" w:cs="Times New Roman"/>
                <w:b/>
                <w:bCs/>
                <w:color w:val="333333"/>
                <w:sz w:val="24"/>
                <w:szCs w:val="24"/>
                <w:lang w:eastAsia="ru-RU"/>
              </w:rPr>
              <w:t>Теоретич</w:t>
            </w:r>
            <w:proofErr w:type="spellEnd"/>
            <w:r w:rsidRPr="007A2FF5">
              <w:rPr>
                <w:rFonts w:ascii="Times New Roman" w:eastAsia="Times New Roman" w:hAnsi="Times New Roman" w:cs="Times New Roman"/>
                <w:b/>
                <w:bCs/>
                <w:color w:val="333333"/>
                <w:sz w:val="24"/>
                <w:szCs w:val="24"/>
                <w:lang w:eastAsia="ru-RU"/>
              </w:rPr>
              <w:t>. сведен.</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vAlign w:val="cente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Практические занят.</w:t>
            </w:r>
          </w:p>
        </w:tc>
      </w:tr>
      <w:tr w:rsidR="00951D7C" w:rsidRPr="007A2FF5" w:rsidTr="00951D7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w:t>
            </w:r>
          </w:p>
        </w:tc>
        <w:tc>
          <w:tcPr>
            <w:tcW w:w="21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Развитие баскетбола в России</w:t>
            </w:r>
          </w:p>
        </w:tc>
        <w:tc>
          <w:tcPr>
            <w:tcW w:w="4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0</w:t>
            </w:r>
          </w:p>
        </w:tc>
      </w:tr>
      <w:tr w:rsidR="00951D7C" w:rsidRPr="007A2FF5" w:rsidTr="00951D7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w:t>
            </w:r>
          </w:p>
        </w:tc>
        <w:tc>
          <w:tcPr>
            <w:tcW w:w="21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Гигиенические сведения и меры безопасности на занятиях</w:t>
            </w:r>
          </w:p>
        </w:tc>
        <w:tc>
          <w:tcPr>
            <w:tcW w:w="4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0</w:t>
            </w:r>
          </w:p>
        </w:tc>
      </w:tr>
      <w:tr w:rsidR="00951D7C" w:rsidRPr="007A2FF5" w:rsidTr="00951D7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w:t>
            </w:r>
          </w:p>
        </w:tc>
        <w:tc>
          <w:tcPr>
            <w:tcW w:w="21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Общая и специальная физическая подготовка</w:t>
            </w:r>
          </w:p>
        </w:tc>
        <w:tc>
          <w:tcPr>
            <w:tcW w:w="4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31</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30</w:t>
            </w:r>
          </w:p>
        </w:tc>
      </w:tr>
      <w:tr w:rsidR="00951D7C" w:rsidRPr="007A2FF5" w:rsidTr="00951D7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w:t>
            </w:r>
          </w:p>
        </w:tc>
        <w:tc>
          <w:tcPr>
            <w:tcW w:w="21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Основы техники и тактики игры</w:t>
            </w:r>
          </w:p>
        </w:tc>
        <w:tc>
          <w:tcPr>
            <w:tcW w:w="4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50</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49</w:t>
            </w:r>
          </w:p>
        </w:tc>
      </w:tr>
      <w:tr w:rsidR="00951D7C" w:rsidRPr="007A2FF5" w:rsidTr="00951D7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5.</w:t>
            </w:r>
          </w:p>
        </w:tc>
        <w:tc>
          <w:tcPr>
            <w:tcW w:w="21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Контрольные игры и соревнования</w:t>
            </w:r>
          </w:p>
        </w:tc>
        <w:tc>
          <w:tcPr>
            <w:tcW w:w="4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16</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15</w:t>
            </w:r>
          </w:p>
        </w:tc>
      </w:tr>
      <w:tr w:rsidR="00951D7C" w:rsidRPr="007A2FF5" w:rsidTr="00951D7C">
        <w:tc>
          <w:tcPr>
            <w:tcW w:w="4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6.</w:t>
            </w:r>
          </w:p>
        </w:tc>
        <w:tc>
          <w:tcPr>
            <w:tcW w:w="21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Тестирование</w:t>
            </w:r>
          </w:p>
        </w:tc>
        <w:tc>
          <w:tcPr>
            <w:tcW w:w="4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0</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w:t>
            </w:r>
          </w:p>
        </w:tc>
      </w:tr>
      <w:tr w:rsidR="00951D7C" w:rsidRPr="007A2FF5" w:rsidTr="00951D7C">
        <w:tc>
          <w:tcPr>
            <w:tcW w:w="2500" w:type="pct"/>
            <w:gridSpan w:val="2"/>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Итого:</w:t>
            </w:r>
          </w:p>
        </w:tc>
        <w:tc>
          <w:tcPr>
            <w:tcW w:w="4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102</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6</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96</w:t>
            </w:r>
          </w:p>
        </w:tc>
      </w:tr>
    </w:tbl>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br/>
      </w:r>
    </w:p>
    <w:p w:rsidR="00951D7C" w:rsidRPr="007A2FF5" w:rsidRDefault="00951D7C" w:rsidP="007A2FF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Контрольные нормативы в прыжке вверх с места (</w:t>
      </w:r>
      <w:proofErr w:type="gramStart"/>
      <w:r w:rsidRPr="007A2FF5">
        <w:rPr>
          <w:rFonts w:ascii="Times New Roman" w:eastAsia="Times New Roman" w:hAnsi="Times New Roman" w:cs="Times New Roman"/>
          <w:b/>
          <w:bCs/>
          <w:color w:val="333333"/>
          <w:sz w:val="24"/>
          <w:szCs w:val="24"/>
          <w:lang w:eastAsia="ru-RU"/>
        </w:rPr>
        <w:t>см</w:t>
      </w:r>
      <w:proofErr w:type="gramEnd"/>
      <w:r w:rsidRPr="007A2FF5">
        <w:rPr>
          <w:rFonts w:ascii="Times New Roman" w:eastAsia="Times New Roman" w:hAnsi="Times New Roman" w:cs="Times New Roman"/>
          <w:b/>
          <w:bCs/>
          <w:color w:val="333333"/>
          <w:sz w:val="24"/>
          <w:szCs w:val="24"/>
          <w:lang w:eastAsia="ru-RU"/>
        </w:rPr>
        <w:t>)</w:t>
      </w:r>
    </w:p>
    <w:tbl>
      <w:tblPr>
        <w:tblW w:w="10200" w:type="dxa"/>
        <w:shd w:val="clear" w:color="auto" w:fill="FFFFFF"/>
        <w:tblCellMar>
          <w:top w:w="30" w:type="dxa"/>
          <w:left w:w="30" w:type="dxa"/>
          <w:bottom w:w="30" w:type="dxa"/>
          <w:right w:w="30" w:type="dxa"/>
        </w:tblCellMar>
        <w:tblLook w:val="04A0"/>
      </w:tblPr>
      <w:tblGrid>
        <w:gridCol w:w="2002"/>
        <w:gridCol w:w="1957"/>
        <w:gridCol w:w="2034"/>
        <w:gridCol w:w="2034"/>
        <w:gridCol w:w="2173"/>
      </w:tblGrid>
      <w:tr w:rsidR="00951D7C" w:rsidRPr="007A2FF5" w:rsidTr="00951D7C">
        <w:tc>
          <w:tcPr>
            <w:tcW w:w="1950" w:type="dxa"/>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возраст</w:t>
            </w:r>
          </w:p>
        </w:tc>
        <w:tc>
          <w:tcPr>
            <w:tcW w:w="1905" w:type="dxa"/>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пол</w:t>
            </w:r>
          </w:p>
        </w:tc>
        <w:tc>
          <w:tcPr>
            <w:tcW w:w="6075" w:type="dxa"/>
            <w:gridSpan w:val="3"/>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Оценка высоты прыжка</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
        </w:tc>
      </w:tr>
      <w:tr w:rsidR="00951D7C" w:rsidRPr="007A2FF5" w:rsidTr="00951D7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средний</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Выше среднего</w:t>
            </w:r>
          </w:p>
        </w:tc>
        <w:tc>
          <w:tcPr>
            <w:tcW w:w="196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высокий</w:t>
            </w:r>
          </w:p>
        </w:tc>
      </w:tr>
      <w:tr w:rsidR="00951D7C" w:rsidRPr="007A2FF5" w:rsidTr="00951D7C">
        <w:tc>
          <w:tcPr>
            <w:tcW w:w="19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13 лет</w:t>
            </w:r>
          </w:p>
        </w:tc>
        <w:tc>
          <w:tcPr>
            <w:tcW w:w="190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Д</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М</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24-28</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25-30</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29-33</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31-35</w:t>
            </w:r>
          </w:p>
        </w:tc>
        <w:tc>
          <w:tcPr>
            <w:tcW w:w="196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34 и выше</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36 и выше</w:t>
            </w:r>
          </w:p>
        </w:tc>
      </w:tr>
      <w:tr w:rsidR="00951D7C" w:rsidRPr="007A2FF5" w:rsidTr="00951D7C">
        <w:tc>
          <w:tcPr>
            <w:tcW w:w="19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14-15 лет</w:t>
            </w:r>
          </w:p>
        </w:tc>
        <w:tc>
          <w:tcPr>
            <w:tcW w:w="190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Д</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М</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25-30</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28-33</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31-35</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34-38</w:t>
            </w:r>
          </w:p>
        </w:tc>
        <w:tc>
          <w:tcPr>
            <w:tcW w:w="196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36 и выше</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39 и выше</w:t>
            </w:r>
          </w:p>
        </w:tc>
      </w:tr>
      <w:tr w:rsidR="00951D7C" w:rsidRPr="007A2FF5" w:rsidTr="00951D7C">
        <w:tc>
          <w:tcPr>
            <w:tcW w:w="195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16-17 лет</w:t>
            </w:r>
          </w:p>
        </w:tc>
        <w:tc>
          <w:tcPr>
            <w:tcW w:w="190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Д</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М</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25-31</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31-36</w:t>
            </w:r>
          </w:p>
        </w:tc>
        <w:tc>
          <w:tcPr>
            <w:tcW w:w="19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32-37</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37-41</w:t>
            </w:r>
          </w:p>
        </w:tc>
        <w:tc>
          <w:tcPr>
            <w:tcW w:w="196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38 и выше</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42 и выше</w:t>
            </w:r>
          </w:p>
        </w:tc>
      </w:tr>
    </w:tbl>
    <w:p w:rsidR="00951D7C" w:rsidRPr="007A2FF5" w:rsidRDefault="00951D7C" w:rsidP="007A2FF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Контрольные нормативы в беге на 20 м</w:t>
      </w:r>
    </w:p>
    <w:tbl>
      <w:tblPr>
        <w:tblW w:w="10200" w:type="dxa"/>
        <w:shd w:val="clear" w:color="auto" w:fill="FFFFFF"/>
        <w:tblCellMar>
          <w:top w:w="30" w:type="dxa"/>
          <w:left w:w="30" w:type="dxa"/>
          <w:bottom w:w="30" w:type="dxa"/>
          <w:right w:w="30" w:type="dxa"/>
        </w:tblCellMar>
        <w:tblLook w:val="04A0"/>
      </w:tblPr>
      <w:tblGrid>
        <w:gridCol w:w="1416"/>
        <w:gridCol w:w="1493"/>
        <w:gridCol w:w="1400"/>
        <w:gridCol w:w="1338"/>
        <w:gridCol w:w="169"/>
        <w:gridCol w:w="1292"/>
        <w:gridCol w:w="1400"/>
        <w:gridCol w:w="1692"/>
      </w:tblGrid>
      <w:tr w:rsidR="00951D7C" w:rsidRPr="007A2FF5" w:rsidTr="00951D7C">
        <w:tc>
          <w:tcPr>
            <w:tcW w:w="1380" w:type="dxa"/>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класс</w:t>
            </w:r>
          </w:p>
        </w:tc>
        <w:tc>
          <w:tcPr>
            <w:tcW w:w="4290" w:type="dxa"/>
            <w:gridSpan w:val="4"/>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девочки</w:t>
            </w:r>
          </w:p>
        </w:tc>
        <w:tc>
          <w:tcPr>
            <w:tcW w:w="4275" w:type="dxa"/>
            <w:gridSpan w:val="3"/>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мальчики</w:t>
            </w:r>
          </w:p>
        </w:tc>
      </w:tr>
      <w:tr w:rsidR="00951D7C" w:rsidRPr="007A2FF5" w:rsidTr="00951D7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высокий</w:t>
            </w:r>
          </w:p>
        </w:tc>
        <w:tc>
          <w:tcPr>
            <w:tcW w:w="136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Выше среднего</w:t>
            </w:r>
          </w:p>
        </w:tc>
        <w:tc>
          <w:tcPr>
            <w:tcW w:w="130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средний</w:t>
            </w:r>
          </w:p>
        </w:tc>
        <w:tc>
          <w:tcPr>
            <w:tcW w:w="1425" w:type="dxa"/>
            <w:gridSpan w:val="2"/>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высокий</w:t>
            </w:r>
          </w:p>
        </w:tc>
        <w:tc>
          <w:tcPr>
            <w:tcW w:w="136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Выше среднего</w:t>
            </w:r>
          </w:p>
        </w:tc>
        <w:tc>
          <w:tcPr>
            <w:tcW w:w="133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средний</w:t>
            </w:r>
          </w:p>
        </w:tc>
      </w:tr>
      <w:tr w:rsidR="00951D7C" w:rsidRPr="007A2FF5" w:rsidTr="00951D7C">
        <w:tc>
          <w:tcPr>
            <w:tcW w:w="13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13 лет</w:t>
            </w: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3,8 и менее</w:t>
            </w:r>
          </w:p>
        </w:tc>
        <w:tc>
          <w:tcPr>
            <w:tcW w:w="136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3,9-4,0</w:t>
            </w:r>
          </w:p>
        </w:tc>
        <w:tc>
          <w:tcPr>
            <w:tcW w:w="130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4,1</w:t>
            </w:r>
          </w:p>
        </w:tc>
        <w:tc>
          <w:tcPr>
            <w:tcW w:w="1425" w:type="dxa"/>
            <w:gridSpan w:val="2"/>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3,7 и менее</w:t>
            </w:r>
          </w:p>
        </w:tc>
        <w:tc>
          <w:tcPr>
            <w:tcW w:w="136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3,8-4,0</w:t>
            </w:r>
          </w:p>
        </w:tc>
        <w:tc>
          <w:tcPr>
            <w:tcW w:w="133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4,0-4,3</w:t>
            </w:r>
          </w:p>
        </w:tc>
      </w:tr>
      <w:tr w:rsidR="00951D7C" w:rsidRPr="007A2FF5" w:rsidTr="00951D7C">
        <w:tc>
          <w:tcPr>
            <w:tcW w:w="13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14-15 лет</w:t>
            </w: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3,7 и менее</w:t>
            </w:r>
          </w:p>
        </w:tc>
        <w:tc>
          <w:tcPr>
            <w:tcW w:w="136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3,8-4,1</w:t>
            </w:r>
          </w:p>
        </w:tc>
        <w:tc>
          <w:tcPr>
            <w:tcW w:w="130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4,2-4,4</w:t>
            </w:r>
          </w:p>
        </w:tc>
        <w:tc>
          <w:tcPr>
            <w:tcW w:w="1425" w:type="dxa"/>
            <w:gridSpan w:val="2"/>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3,5 и менее</w:t>
            </w:r>
          </w:p>
        </w:tc>
        <w:tc>
          <w:tcPr>
            <w:tcW w:w="136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3,6-3,8</w:t>
            </w:r>
          </w:p>
        </w:tc>
        <w:tc>
          <w:tcPr>
            <w:tcW w:w="133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3,9-4,1</w:t>
            </w:r>
          </w:p>
        </w:tc>
      </w:tr>
      <w:tr w:rsidR="00951D7C" w:rsidRPr="007A2FF5" w:rsidTr="00951D7C">
        <w:tc>
          <w:tcPr>
            <w:tcW w:w="138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16-17 лет</w:t>
            </w: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3,5 и менее</w:t>
            </w:r>
          </w:p>
        </w:tc>
        <w:tc>
          <w:tcPr>
            <w:tcW w:w="136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3,6-4,0</w:t>
            </w:r>
          </w:p>
        </w:tc>
        <w:tc>
          <w:tcPr>
            <w:tcW w:w="130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4,1-4,3</w:t>
            </w:r>
          </w:p>
        </w:tc>
        <w:tc>
          <w:tcPr>
            <w:tcW w:w="1425" w:type="dxa"/>
            <w:gridSpan w:val="2"/>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3,3 и менее</w:t>
            </w:r>
          </w:p>
        </w:tc>
        <w:tc>
          <w:tcPr>
            <w:tcW w:w="136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3,4-3,7</w:t>
            </w:r>
          </w:p>
        </w:tc>
        <w:tc>
          <w:tcPr>
            <w:tcW w:w="133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3,8-4,1</w:t>
            </w:r>
          </w:p>
        </w:tc>
      </w:tr>
    </w:tbl>
    <w:p w:rsidR="00951D7C" w:rsidRPr="007A2FF5" w:rsidRDefault="00951D7C" w:rsidP="007A2FF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Передачи и броски мяча </w:t>
      </w:r>
    </w:p>
    <w:tbl>
      <w:tblPr>
        <w:tblW w:w="10185" w:type="dxa"/>
        <w:shd w:val="clear" w:color="auto" w:fill="FFFFFF"/>
        <w:tblCellMar>
          <w:top w:w="30" w:type="dxa"/>
          <w:left w:w="30" w:type="dxa"/>
          <w:bottom w:w="30" w:type="dxa"/>
          <w:right w:w="30" w:type="dxa"/>
        </w:tblCellMar>
        <w:tblLook w:val="04A0"/>
      </w:tblPr>
      <w:tblGrid>
        <w:gridCol w:w="586"/>
        <w:gridCol w:w="4037"/>
        <w:gridCol w:w="1818"/>
        <w:gridCol w:w="1818"/>
        <w:gridCol w:w="1926"/>
      </w:tblGrid>
      <w:tr w:rsidR="00951D7C" w:rsidRPr="007A2FF5" w:rsidTr="00951D7C">
        <w:tc>
          <w:tcPr>
            <w:tcW w:w="570" w:type="dxa"/>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w:t>
            </w:r>
          </w:p>
        </w:tc>
        <w:tc>
          <w:tcPr>
            <w:tcW w:w="3930" w:type="dxa"/>
            <w:vMerge w:val="restar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Контрольные упражнения</w:t>
            </w:r>
          </w:p>
        </w:tc>
        <w:tc>
          <w:tcPr>
            <w:tcW w:w="5415" w:type="dxa"/>
            <w:gridSpan w:val="3"/>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возраст</w:t>
            </w:r>
          </w:p>
        </w:tc>
      </w:tr>
      <w:tr w:rsidR="00951D7C" w:rsidRPr="007A2FF5" w:rsidTr="00951D7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p>
        </w:tc>
        <w:tc>
          <w:tcPr>
            <w:tcW w:w="17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13 лет</w:t>
            </w:r>
          </w:p>
        </w:tc>
        <w:tc>
          <w:tcPr>
            <w:tcW w:w="17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14-15 лет</w:t>
            </w:r>
          </w:p>
        </w:tc>
        <w:tc>
          <w:tcPr>
            <w:tcW w:w="174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16-17 лет</w:t>
            </w:r>
          </w:p>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w:t>
            </w:r>
          </w:p>
        </w:tc>
      </w:tr>
      <w:tr w:rsidR="00951D7C" w:rsidRPr="007A2FF5" w:rsidTr="00951D7C">
        <w:tc>
          <w:tcPr>
            <w:tcW w:w="5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1.</w:t>
            </w:r>
          </w:p>
        </w:tc>
        <w:tc>
          <w:tcPr>
            <w:tcW w:w="393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xml:space="preserve">Передача мяча двумя руками от груди в мишень (диаметр 60 см, высота 1 м, расстояние 2,5 м), ловля без отскока </w:t>
            </w:r>
            <w:r w:rsidRPr="007A2FF5">
              <w:rPr>
                <w:rFonts w:ascii="Times New Roman" w:eastAsia="Times New Roman" w:hAnsi="Times New Roman" w:cs="Times New Roman"/>
                <w:color w:val="333333"/>
                <w:sz w:val="24"/>
                <w:szCs w:val="24"/>
                <w:lang w:eastAsia="ru-RU"/>
              </w:rPr>
              <w:lastRenderedPageBreak/>
              <w:t>от пола (количество раз)</w:t>
            </w:r>
          </w:p>
        </w:tc>
        <w:tc>
          <w:tcPr>
            <w:tcW w:w="17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lastRenderedPageBreak/>
              <w:t>20</w:t>
            </w:r>
          </w:p>
        </w:tc>
        <w:tc>
          <w:tcPr>
            <w:tcW w:w="17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22</w:t>
            </w:r>
          </w:p>
        </w:tc>
        <w:tc>
          <w:tcPr>
            <w:tcW w:w="174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23</w:t>
            </w:r>
          </w:p>
        </w:tc>
      </w:tr>
      <w:tr w:rsidR="00951D7C" w:rsidRPr="007A2FF5" w:rsidTr="00951D7C">
        <w:tc>
          <w:tcPr>
            <w:tcW w:w="5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lastRenderedPageBreak/>
              <w:t>2.</w:t>
            </w:r>
          </w:p>
        </w:tc>
        <w:tc>
          <w:tcPr>
            <w:tcW w:w="393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5 штрафных бросков (попаданий)</w:t>
            </w:r>
          </w:p>
        </w:tc>
        <w:tc>
          <w:tcPr>
            <w:tcW w:w="17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w:t>
            </w:r>
          </w:p>
        </w:tc>
        <w:tc>
          <w:tcPr>
            <w:tcW w:w="17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2</w:t>
            </w:r>
          </w:p>
        </w:tc>
        <w:tc>
          <w:tcPr>
            <w:tcW w:w="174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w:t>
            </w:r>
          </w:p>
        </w:tc>
      </w:tr>
      <w:tr w:rsidR="00951D7C" w:rsidRPr="007A2FF5" w:rsidTr="00951D7C">
        <w:tc>
          <w:tcPr>
            <w:tcW w:w="5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3.</w:t>
            </w:r>
          </w:p>
        </w:tc>
        <w:tc>
          <w:tcPr>
            <w:tcW w:w="393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10 бросков по кольцу после ведения с двойного шага (попаданий)</w:t>
            </w:r>
          </w:p>
        </w:tc>
        <w:tc>
          <w:tcPr>
            <w:tcW w:w="17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6</w:t>
            </w:r>
          </w:p>
        </w:tc>
        <w:tc>
          <w:tcPr>
            <w:tcW w:w="17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7</w:t>
            </w:r>
          </w:p>
        </w:tc>
        <w:tc>
          <w:tcPr>
            <w:tcW w:w="174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8</w:t>
            </w:r>
          </w:p>
        </w:tc>
      </w:tr>
    </w:tbl>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Таблица оценки тестов</w:t>
      </w:r>
    </w:p>
    <w:tbl>
      <w:tblPr>
        <w:tblW w:w="4400" w:type="pct"/>
        <w:shd w:val="clear" w:color="auto" w:fill="FFFFFF"/>
        <w:tblCellMar>
          <w:top w:w="75" w:type="dxa"/>
          <w:left w:w="75" w:type="dxa"/>
          <w:bottom w:w="75" w:type="dxa"/>
          <w:right w:w="75" w:type="dxa"/>
        </w:tblCellMar>
        <w:tblLook w:val="04A0"/>
      </w:tblPr>
      <w:tblGrid>
        <w:gridCol w:w="1672"/>
        <w:gridCol w:w="1217"/>
        <w:gridCol w:w="1043"/>
        <w:gridCol w:w="87"/>
        <w:gridCol w:w="1130"/>
        <w:gridCol w:w="1043"/>
        <w:gridCol w:w="174"/>
        <w:gridCol w:w="1043"/>
        <w:gridCol w:w="1043"/>
      </w:tblGrid>
      <w:tr w:rsidR="00951D7C" w:rsidRPr="007A2FF5" w:rsidTr="00951D7C">
        <w:tc>
          <w:tcPr>
            <w:tcW w:w="1000" w:type="pct"/>
            <w:vMerge w:val="restar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Наименование теста</w:t>
            </w:r>
          </w:p>
        </w:tc>
        <w:tc>
          <w:tcPr>
            <w:tcW w:w="1350" w:type="pct"/>
            <w:gridSpan w:val="3"/>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“5”</w:t>
            </w:r>
          </w:p>
        </w:tc>
        <w:tc>
          <w:tcPr>
            <w:tcW w:w="1350" w:type="pct"/>
            <w:gridSpan w:val="3"/>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w:t>
            </w:r>
          </w:p>
        </w:tc>
        <w:tc>
          <w:tcPr>
            <w:tcW w:w="1350" w:type="pct"/>
            <w:gridSpan w:val="2"/>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w:t>
            </w:r>
          </w:p>
        </w:tc>
      </w:tr>
      <w:tr w:rsidR="00951D7C" w:rsidRPr="007A2FF5" w:rsidTr="00951D7C">
        <w:tc>
          <w:tcPr>
            <w:tcW w:w="0" w:type="auto"/>
            <w:vMerge/>
            <w:tcBorders>
              <w:top w:val="double" w:sz="6" w:space="0" w:color="000001"/>
              <w:left w:val="double" w:sz="6" w:space="0" w:color="000001"/>
              <w:bottom w:val="double" w:sz="6" w:space="0" w:color="000001"/>
              <w:right w:val="double" w:sz="6" w:space="0" w:color="000001"/>
            </w:tcBorders>
            <w:shd w:val="clear" w:color="auto" w:fill="FFFFFF"/>
            <w:vAlign w:val="center"/>
            <w:hideMark/>
          </w:tcPr>
          <w:p w:rsidR="00951D7C" w:rsidRPr="007A2FF5" w:rsidRDefault="00951D7C" w:rsidP="007A2FF5">
            <w:pPr>
              <w:spacing w:after="0" w:line="240" w:lineRule="auto"/>
              <w:rPr>
                <w:rFonts w:ascii="Times New Roman" w:eastAsia="Times New Roman" w:hAnsi="Times New Roman" w:cs="Times New Roman"/>
                <w:color w:val="333333"/>
                <w:sz w:val="24"/>
                <w:szCs w:val="24"/>
                <w:lang w:eastAsia="ru-RU"/>
              </w:rPr>
            </w:pPr>
          </w:p>
        </w:tc>
        <w:tc>
          <w:tcPr>
            <w:tcW w:w="7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Мальчики</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Девочки</w:t>
            </w:r>
          </w:p>
        </w:tc>
        <w:tc>
          <w:tcPr>
            <w:tcW w:w="700" w:type="pct"/>
            <w:gridSpan w:val="2"/>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Мальчики</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Девочки</w:t>
            </w:r>
          </w:p>
        </w:tc>
        <w:tc>
          <w:tcPr>
            <w:tcW w:w="700" w:type="pct"/>
            <w:gridSpan w:val="2"/>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Мальчики</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Девочки</w:t>
            </w:r>
          </w:p>
        </w:tc>
      </w:tr>
      <w:tr w:rsidR="00951D7C" w:rsidRPr="007A2FF5" w:rsidTr="00951D7C">
        <w:trPr>
          <w:trHeight w:val="780"/>
        </w:trPr>
        <w:tc>
          <w:tcPr>
            <w:tcW w:w="10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“Змейка” с ведением мяча 2Х15 м/сек</w:t>
            </w:r>
          </w:p>
        </w:tc>
        <w:tc>
          <w:tcPr>
            <w:tcW w:w="7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10,0</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11,0</w:t>
            </w:r>
          </w:p>
        </w:tc>
        <w:tc>
          <w:tcPr>
            <w:tcW w:w="700" w:type="pct"/>
            <w:gridSpan w:val="2"/>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10,5</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11,5</w:t>
            </w:r>
          </w:p>
        </w:tc>
        <w:tc>
          <w:tcPr>
            <w:tcW w:w="700" w:type="pct"/>
            <w:gridSpan w:val="2"/>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11,0</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12,0</w:t>
            </w:r>
          </w:p>
        </w:tc>
      </w:tr>
      <w:tr w:rsidR="00951D7C" w:rsidRPr="007A2FF5" w:rsidTr="00951D7C">
        <w:trPr>
          <w:trHeight w:val="1020"/>
        </w:trPr>
        <w:tc>
          <w:tcPr>
            <w:tcW w:w="10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Челночный бег” с ведением мяча 3Х10 м/сек</w:t>
            </w:r>
          </w:p>
        </w:tc>
        <w:tc>
          <w:tcPr>
            <w:tcW w:w="7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8,6</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9,0</w:t>
            </w:r>
          </w:p>
        </w:tc>
        <w:tc>
          <w:tcPr>
            <w:tcW w:w="700" w:type="pct"/>
            <w:gridSpan w:val="2"/>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8,9</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9,2</w:t>
            </w:r>
          </w:p>
        </w:tc>
        <w:tc>
          <w:tcPr>
            <w:tcW w:w="700" w:type="pct"/>
            <w:gridSpan w:val="2"/>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9,2</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9,4</w:t>
            </w:r>
          </w:p>
        </w:tc>
      </w:tr>
      <w:tr w:rsidR="00951D7C" w:rsidRPr="007A2FF5" w:rsidTr="00951D7C">
        <w:trPr>
          <w:trHeight w:val="780"/>
        </w:trPr>
        <w:tc>
          <w:tcPr>
            <w:tcW w:w="10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Штрафной бросок, 10 бросков (кол-во попаданий)</w:t>
            </w:r>
          </w:p>
        </w:tc>
        <w:tc>
          <w:tcPr>
            <w:tcW w:w="7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5</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5</w:t>
            </w:r>
          </w:p>
        </w:tc>
        <w:tc>
          <w:tcPr>
            <w:tcW w:w="700" w:type="pct"/>
            <w:gridSpan w:val="2"/>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w:t>
            </w:r>
          </w:p>
        </w:tc>
        <w:tc>
          <w:tcPr>
            <w:tcW w:w="700" w:type="pct"/>
            <w:gridSpan w:val="2"/>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w:t>
            </w:r>
          </w:p>
        </w:tc>
      </w:tr>
      <w:tr w:rsidR="00951D7C" w:rsidRPr="007A2FF5" w:rsidTr="00951D7C">
        <w:trPr>
          <w:trHeight w:val="795"/>
        </w:trPr>
        <w:tc>
          <w:tcPr>
            <w:tcW w:w="10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Бросок в движении, 10 бросков (кол-во попаданий)</w:t>
            </w:r>
          </w:p>
        </w:tc>
        <w:tc>
          <w:tcPr>
            <w:tcW w:w="7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5</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5</w:t>
            </w:r>
          </w:p>
        </w:tc>
        <w:tc>
          <w:tcPr>
            <w:tcW w:w="700" w:type="pct"/>
            <w:gridSpan w:val="2"/>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4</w:t>
            </w:r>
          </w:p>
        </w:tc>
        <w:tc>
          <w:tcPr>
            <w:tcW w:w="700" w:type="pct"/>
            <w:gridSpan w:val="2"/>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3</w:t>
            </w:r>
          </w:p>
        </w:tc>
      </w:tr>
      <w:tr w:rsidR="00951D7C" w:rsidRPr="007A2FF5" w:rsidTr="00951D7C">
        <w:trPr>
          <w:trHeight w:val="780"/>
        </w:trPr>
        <w:tc>
          <w:tcPr>
            <w:tcW w:w="10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Переда мяча в стену за 30 сек (кол-во передач)</w:t>
            </w:r>
          </w:p>
        </w:tc>
        <w:tc>
          <w:tcPr>
            <w:tcW w:w="7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19</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18</w:t>
            </w:r>
          </w:p>
        </w:tc>
        <w:tc>
          <w:tcPr>
            <w:tcW w:w="700" w:type="pct"/>
            <w:gridSpan w:val="2"/>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18</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17</w:t>
            </w:r>
          </w:p>
        </w:tc>
        <w:tc>
          <w:tcPr>
            <w:tcW w:w="700" w:type="pct"/>
            <w:gridSpan w:val="2"/>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17</w:t>
            </w:r>
          </w:p>
        </w:tc>
        <w:tc>
          <w:tcPr>
            <w:tcW w:w="600" w:type="pct"/>
            <w:tcBorders>
              <w:top w:val="double" w:sz="6" w:space="0" w:color="000001"/>
              <w:left w:val="double" w:sz="6" w:space="0" w:color="000001"/>
              <w:bottom w:val="double" w:sz="6" w:space="0" w:color="000001"/>
              <w:right w:val="double" w:sz="6" w:space="0" w:color="000001"/>
            </w:tcBorders>
            <w:shd w:val="clear" w:color="auto" w:fill="FFFFFF"/>
            <w:tcMar>
              <w:top w:w="72" w:type="dxa"/>
              <w:left w:w="101" w:type="dxa"/>
              <w:bottom w:w="72" w:type="dxa"/>
              <w:right w:w="72" w:type="dxa"/>
            </w:tcMar>
            <w:hideMark/>
          </w:tcPr>
          <w:p w:rsidR="00951D7C" w:rsidRPr="007A2FF5" w:rsidRDefault="00951D7C" w:rsidP="007A2FF5">
            <w:pPr>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16</w:t>
            </w:r>
          </w:p>
        </w:tc>
      </w:tr>
    </w:tbl>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pacing w:after="0" w:line="240" w:lineRule="auto"/>
        <w:rPr>
          <w:rFonts w:ascii="Times New Roman" w:eastAsia="Times New Roman" w:hAnsi="Times New Roman" w:cs="Times New Roman"/>
          <w:sz w:val="24"/>
          <w:szCs w:val="24"/>
          <w:lang w:eastAsia="ru-RU"/>
        </w:rPr>
      </w:pPr>
      <w:r w:rsidRPr="007A2FF5">
        <w:rPr>
          <w:rFonts w:ascii="Times New Roman" w:eastAsia="Times New Roman" w:hAnsi="Times New Roman" w:cs="Times New Roman"/>
          <w:color w:val="333333"/>
          <w:sz w:val="24"/>
          <w:szCs w:val="24"/>
          <w:shd w:val="clear" w:color="auto" w:fill="FFFFFF"/>
          <w:lang w:eastAsia="ru-RU"/>
        </w:rPr>
        <w:t>Требования к учащимся после прохождения учебного материала</w:t>
      </w:r>
      <w:proofErr w:type="gramStart"/>
      <w:r w:rsidRPr="007A2FF5">
        <w:rPr>
          <w:rFonts w:ascii="Times New Roman" w:eastAsia="Times New Roman" w:hAnsi="Times New Roman" w:cs="Times New Roman"/>
          <w:color w:val="333333"/>
          <w:sz w:val="24"/>
          <w:szCs w:val="24"/>
          <w:shd w:val="clear" w:color="auto" w:fill="FFFFFF"/>
          <w:lang w:eastAsia="ru-RU"/>
        </w:rPr>
        <w:t xml:space="preserve"> П</w:t>
      </w:r>
      <w:proofErr w:type="gramEnd"/>
      <w:r w:rsidRPr="007A2FF5">
        <w:rPr>
          <w:rFonts w:ascii="Times New Roman" w:eastAsia="Times New Roman" w:hAnsi="Times New Roman" w:cs="Times New Roman"/>
          <w:color w:val="333333"/>
          <w:sz w:val="24"/>
          <w:szCs w:val="24"/>
          <w:shd w:val="clear" w:color="auto" w:fill="FFFFFF"/>
          <w:lang w:eastAsia="ru-RU"/>
        </w:rPr>
        <w:t>осле прохождения учебного материала учащийся должен</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i/>
          <w:iCs/>
          <w:color w:val="333333"/>
          <w:sz w:val="24"/>
          <w:szCs w:val="24"/>
          <w:lang w:eastAsia="ru-RU"/>
        </w:rPr>
        <w:t>Знать:</w:t>
      </w:r>
    </w:p>
    <w:p w:rsidR="00951D7C" w:rsidRPr="007A2FF5" w:rsidRDefault="00951D7C" w:rsidP="007A2FF5">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характеристику современных форм построения занятий по баскетболу;</w:t>
      </w:r>
    </w:p>
    <w:p w:rsidR="00951D7C" w:rsidRPr="007A2FF5" w:rsidRDefault="00951D7C" w:rsidP="007A2FF5">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использование ОРУ в решении задач физического развития здоровья;</w:t>
      </w:r>
    </w:p>
    <w:p w:rsidR="00951D7C" w:rsidRPr="007A2FF5" w:rsidRDefault="00951D7C" w:rsidP="007A2FF5">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возрастные особенности ведущих психических процессов (внимания, памяти, мышления);</w:t>
      </w:r>
    </w:p>
    <w:p w:rsidR="00951D7C" w:rsidRPr="007A2FF5" w:rsidRDefault="00951D7C" w:rsidP="007A2FF5">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возрастные особенности развития основных физических качеств.</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i/>
          <w:iCs/>
          <w:color w:val="333333"/>
          <w:sz w:val="24"/>
          <w:szCs w:val="24"/>
          <w:lang w:eastAsia="ru-RU"/>
        </w:rPr>
        <w:t>Уметь:</w:t>
      </w:r>
    </w:p>
    <w:p w:rsidR="00951D7C" w:rsidRPr="007A2FF5" w:rsidRDefault="00951D7C" w:rsidP="007A2FF5">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быстро и ловко передвигаться по площадке (в нападении - уметь правильно “открываться”, в защите - уметь правильно “закрывать” защитника);</w:t>
      </w:r>
    </w:p>
    <w:p w:rsidR="00951D7C" w:rsidRPr="007A2FF5" w:rsidRDefault="00951D7C" w:rsidP="007A2FF5">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свободно ловить и передавать мяч различными способами и на различные расстояния; мяч правой и левой рукой;</w:t>
      </w:r>
    </w:p>
    <w:p w:rsidR="00951D7C" w:rsidRPr="007A2FF5" w:rsidRDefault="00951D7C" w:rsidP="007A2FF5">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вести мяч правой и левой рукой;</w:t>
      </w:r>
    </w:p>
    <w:p w:rsidR="00951D7C" w:rsidRPr="007A2FF5" w:rsidRDefault="00951D7C" w:rsidP="007A2FF5">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lastRenderedPageBreak/>
        <w:t>выполнять броски мяча с близкого расстояния;</w:t>
      </w:r>
    </w:p>
    <w:p w:rsidR="00951D7C" w:rsidRPr="007A2FF5" w:rsidRDefault="00951D7C" w:rsidP="007A2FF5">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осуществить контроль функционального состояния организма при выполнении физических упражнений;</w:t>
      </w:r>
    </w:p>
    <w:p w:rsidR="00951D7C" w:rsidRPr="007A2FF5" w:rsidRDefault="00951D7C" w:rsidP="007A2FF5">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определить уровень достижений оздоровительного эффекта и физического совершенства.</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i/>
          <w:iCs/>
          <w:color w:val="333333"/>
          <w:sz w:val="24"/>
          <w:szCs w:val="24"/>
          <w:lang w:eastAsia="ru-RU"/>
        </w:rPr>
        <w:t>Демонстрировать:</w:t>
      </w:r>
    </w:p>
    <w:p w:rsidR="00951D7C" w:rsidRPr="007A2FF5" w:rsidRDefault="00951D7C" w:rsidP="007A2FF5">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изученные элементы баскетбола в двусторонней учебной игре;</w:t>
      </w:r>
    </w:p>
    <w:p w:rsidR="00951D7C" w:rsidRPr="007A2FF5" w:rsidRDefault="00951D7C" w:rsidP="007A2FF5">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взаимодействия с командой в двусторонней учебной игре;</w:t>
      </w:r>
    </w:p>
    <w:p w:rsidR="00951D7C" w:rsidRPr="007A2FF5" w:rsidRDefault="00951D7C" w:rsidP="007A2FF5">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развитие физических способностей по социальным тестам средствами баскетбола и региональным тестам физической подготовленности;</w:t>
      </w:r>
    </w:p>
    <w:p w:rsidR="00951D7C" w:rsidRPr="007A2FF5" w:rsidRDefault="00951D7C" w:rsidP="007A2FF5">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возрастную динамику физической подготовленности;</w:t>
      </w:r>
    </w:p>
    <w:p w:rsidR="00951D7C" w:rsidRPr="007A2FF5" w:rsidRDefault="00951D7C" w:rsidP="007A2FF5">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оценку показателей физического развития.</w:t>
      </w: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Материально- техническое обеспечение:</w:t>
      </w:r>
    </w:p>
    <w:p w:rsidR="00951D7C" w:rsidRPr="007A2FF5" w:rsidRDefault="00951D7C" w:rsidP="007A2FF5">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Помещение спортзала (баскетбольная площадка)</w:t>
      </w:r>
    </w:p>
    <w:p w:rsidR="00951D7C" w:rsidRPr="007A2FF5" w:rsidRDefault="00951D7C" w:rsidP="007A2FF5">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xml:space="preserve">Баскетбольные мячи – 15 </w:t>
      </w:r>
      <w:proofErr w:type="spellStart"/>
      <w:proofErr w:type="gramStart"/>
      <w:r w:rsidRPr="007A2FF5">
        <w:rPr>
          <w:rFonts w:ascii="Times New Roman" w:eastAsia="Times New Roman" w:hAnsi="Times New Roman" w:cs="Times New Roman"/>
          <w:color w:val="333333"/>
          <w:sz w:val="24"/>
          <w:szCs w:val="24"/>
          <w:lang w:eastAsia="ru-RU"/>
        </w:rPr>
        <w:t>шт</w:t>
      </w:r>
      <w:proofErr w:type="spellEnd"/>
      <w:proofErr w:type="gramEnd"/>
    </w:p>
    <w:p w:rsidR="00951D7C" w:rsidRPr="007A2FF5" w:rsidRDefault="00951D7C" w:rsidP="007A2FF5">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xml:space="preserve">Баскетбольный щит – 2 </w:t>
      </w:r>
      <w:proofErr w:type="spellStart"/>
      <w:proofErr w:type="gramStart"/>
      <w:r w:rsidRPr="007A2FF5">
        <w:rPr>
          <w:rFonts w:ascii="Times New Roman" w:eastAsia="Times New Roman" w:hAnsi="Times New Roman" w:cs="Times New Roman"/>
          <w:color w:val="333333"/>
          <w:sz w:val="24"/>
          <w:szCs w:val="24"/>
          <w:lang w:eastAsia="ru-RU"/>
        </w:rPr>
        <w:t>шт</w:t>
      </w:r>
      <w:proofErr w:type="spellEnd"/>
      <w:proofErr w:type="gramEnd"/>
    </w:p>
    <w:p w:rsidR="00951D7C" w:rsidRPr="007A2FF5" w:rsidRDefault="00951D7C" w:rsidP="007A2FF5">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Набивные мячи</w:t>
      </w:r>
    </w:p>
    <w:p w:rsidR="00951D7C" w:rsidRPr="007A2FF5" w:rsidRDefault="00951D7C" w:rsidP="007A2FF5">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Скакалки</w:t>
      </w:r>
    </w:p>
    <w:p w:rsidR="00951D7C" w:rsidRPr="007A2FF5" w:rsidRDefault="00951D7C" w:rsidP="007A2FF5">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Стойки – конусы</w:t>
      </w:r>
    </w:p>
    <w:p w:rsidR="00B62A98" w:rsidRPr="007A2FF5" w:rsidRDefault="00B62A98"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B62A98" w:rsidRPr="007A2FF5" w:rsidRDefault="00B62A98"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B62A98" w:rsidRPr="007A2FF5" w:rsidRDefault="00B62A98" w:rsidP="007A2FF5">
      <w:pPr>
        <w:shd w:val="clear" w:color="auto" w:fill="FFFFFF"/>
        <w:spacing w:after="0" w:line="240" w:lineRule="auto"/>
        <w:rPr>
          <w:rFonts w:ascii="Times New Roman" w:eastAsia="Times New Roman" w:hAnsi="Times New Roman" w:cs="Times New Roman"/>
          <w:color w:val="333333"/>
          <w:sz w:val="24"/>
          <w:szCs w:val="24"/>
          <w:lang w:eastAsia="ru-RU"/>
        </w:rPr>
      </w:pPr>
    </w:p>
    <w:p w:rsidR="00951D7C" w:rsidRPr="007A2FF5" w:rsidRDefault="00951D7C" w:rsidP="007A2FF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b/>
          <w:bCs/>
          <w:color w:val="333333"/>
          <w:sz w:val="24"/>
          <w:szCs w:val="24"/>
          <w:lang w:eastAsia="ru-RU"/>
        </w:rPr>
        <w:t>Литература</w:t>
      </w:r>
    </w:p>
    <w:p w:rsidR="00951D7C" w:rsidRPr="007A2FF5" w:rsidRDefault="00951D7C" w:rsidP="007A2FF5">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7A2FF5">
        <w:rPr>
          <w:rFonts w:ascii="Times New Roman" w:eastAsia="Times New Roman" w:hAnsi="Times New Roman" w:cs="Times New Roman"/>
          <w:color w:val="333333"/>
          <w:sz w:val="24"/>
          <w:szCs w:val="24"/>
          <w:lang w:eastAsia="ru-RU"/>
        </w:rPr>
        <w:t>Байгулов</w:t>
      </w:r>
      <w:proofErr w:type="spellEnd"/>
      <w:r w:rsidRPr="007A2FF5">
        <w:rPr>
          <w:rFonts w:ascii="Times New Roman" w:eastAsia="Times New Roman" w:hAnsi="Times New Roman" w:cs="Times New Roman"/>
          <w:color w:val="333333"/>
          <w:sz w:val="24"/>
          <w:szCs w:val="24"/>
          <w:lang w:eastAsia="ru-RU"/>
        </w:rPr>
        <w:t xml:space="preserve"> Ю. П. Программа средней школы по физической культуре (внеклассная работа), М., Просвещение, 2012г.</w:t>
      </w:r>
    </w:p>
    <w:p w:rsidR="00951D7C" w:rsidRPr="007A2FF5" w:rsidRDefault="00951D7C" w:rsidP="007A2FF5">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7A2FF5">
        <w:rPr>
          <w:rFonts w:ascii="Times New Roman" w:eastAsia="Times New Roman" w:hAnsi="Times New Roman" w:cs="Times New Roman"/>
          <w:color w:val="333333"/>
          <w:sz w:val="24"/>
          <w:szCs w:val="24"/>
          <w:lang w:eastAsia="ru-RU"/>
        </w:rPr>
        <w:t>Байгулов</w:t>
      </w:r>
      <w:proofErr w:type="spellEnd"/>
      <w:r w:rsidRPr="007A2FF5">
        <w:rPr>
          <w:rFonts w:ascii="Times New Roman" w:eastAsia="Times New Roman" w:hAnsi="Times New Roman" w:cs="Times New Roman"/>
          <w:color w:val="333333"/>
          <w:sz w:val="24"/>
          <w:szCs w:val="24"/>
          <w:lang w:eastAsia="ru-RU"/>
        </w:rPr>
        <w:t xml:space="preserve"> Ю. П. Мостки к мастерству. - Спортивные игры, 2012, №4:</w:t>
      </w:r>
    </w:p>
    <w:p w:rsidR="00951D7C" w:rsidRPr="007A2FF5" w:rsidRDefault="00951D7C" w:rsidP="007A2FF5">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7A2FF5">
        <w:rPr>
          <w:rFonts w:ascii="Times New Roman" w:eastAsia="Times New Roman" w:hAnsi="Times New Roman" w:cs="Times New Roman"/>
          <w:color w:val="333333"/>
          <w:sz w:val="24"/>
          <w:szCs w:val="24"/>
          <w:lang w:eastAsia="ru-RU"/>
        </w:rPr>
        <w:t>Байгулов</w:t>
      </w:r>
      <w:proofErr w:type="spellEnd"/>
      <w:r w:rsidRPr="007A2FF5">
        <w:rPr>
          <w:rFonts w:ascii="Times New Roman" w:eastAsia="Times New Roman" w:hAnsi="Times New Roman" w:cs="Times New Roman"/>
          <w:color w:val="333333"/>
          <w:sz w:val="24"/>
          <w:szCs w:val="24"/>
          <w:lang w:eastAsia="ru-RU"/>
        </w:rPr>
        <w:t xml:space="preserve"> Ю. </w:t>
      </w:r>
      <w:proofErr w:type="gramStart"/>
      <w:r w:rsidRPr="007A2FF5">
        <w:rPr>
          <w:rFonts w:ascii="Times New Roman" w:eastAsia="Times New Roman" w:hAnsi="Times New Roman" w:cs="Times New Roman"/>
          <w:color w:val="333333"/>
          <w:sz w:val="24"/>
          <w:szCs w:val="24"/>
          <w:lang w:eastAsia="ru-RU"/>
        </w:rPr>
        <w:t>П</w:t>
      </w:r>
      <w:proofErr w:type="gramEnd"/>
      <w:r w:rsidRPr="007A2FF5">
        <w:rPr>
          <w:rFonts w:ascii="Times New Roman" w:eastAsia="Times New Roman" w:hAnsi="Times New Roman" w:cs="Times New Roman"/>
          <w:color w:val="333333"/>
          <w:sz w:val="24"/>
          <w:szCs w:val="24"/>
          <w:lang w:eastAsia="ru-RU"/>
        </w:rPr>
        <w:t xml:space="preserve">:, </w:t>
      </w:r>
      <w:proofErr w:type="spellStart"/>
      <w:r w:rsidRPr="007A2FF5">
        <w:rPr>
          <w:rFonts w:ascii="Times New Roman" w:eastAsia="Times New Roman" w:hAnsi="Times New Roman" w:cs="Times New Roman"/>
          <w:color w:val="333333"/>
          <w:sz w:val="24"/>
          <w:szCs w:val="24"/>
          <w:lang w:eastAsia="ru-RU"/>
        </w:rPr>
        <w:t>Аверин</w:t>
      </w:r>
      <w:proofErr w:type="spellEnd"/>
      <w:r w:rsidRPr="007A2FF5">
        <w:rPr>
          <w:rFonts w:ascii="Times New Roman" w:eastAsia="Times New Roman" w:hAnsi="Times New Roman" w:cs="Times New Roman"/>
          <w:color w:val="333333"/>
          <w:sz w:val="24"/>
          <w:szCs w:val="24"/>
          <w:lang w:eastAsia="ru-RU"/>
        </w:rPr>
        <w:t xml:space="preserve"> Г. А. Атакует чемпион мира. - </w:t>
      </w:r>
      <w:proofErr w:type="spellStart"/>
      <w:r w:rsidRPr="007A2FF5">
        <w:rPr>
          <w:rFonts w:ascii="Times New Roman" w:eastAsia="Times New Roman" w:hAnsi="Times New Roman" w:cs="Times New Roman"/>
          <w:color w:val="333333"/>
          <w:sz w:val="24"/>
          <w:szCs w:val="24"/>
          <w:lang w:eastAsia="ru-RU"/>
        </w:rPr>
        <w:t>Спортивны</w:t>
      </w:r>
      <w:proofErr w:type="gramStart"/>
      <w:r w:rsidRPr="007A2FF5">
        <w:rPr>
          <w:rFonts w:ascii="Times New Roman" w:eastAsia="Times New Roman" w:hAnsi="Times New Roman" w:cs="Times New Roman"/>
          <w:color w:val="333333"/>
          <w:sz w:val="24"/>
          <w:szCs w:val="24"/>
          <w:lang w:eastAsia="ru-RU"/>
        </w:rPr>
        <w:t>e</w:t>
      </w:r>
      <w:proofErr w:type="spellEnd"/>
      <w:proofErr w:type="gramEnd"/>
      <w:r w:rsidRPr="007A2FF5">
        <w:rPr>
          <w:rFonts w:ascii="Times New Roman" w:eastAsia="Times New Roman" w:hAnsi="Times New Roman" w:cs="Times New Roman"/>
          <w:color w:val="333333"/>
          <w:sz w:val="24"/>
          <w:szCs w:val="24"/>
          <w:lang w:eastAsia="ru-RU"/>
        </w:rPr>
        <w:t xml:space="preserve"> игры, 2012, N3</w:t>
      </w:r>
    </w:p>
    <w:p w:rsidR="00951D7C" w:rsidRPr="007A2FF5" w:rsidRDefault="00951D7C" w:rsidP="007A2FF5">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7A2FF5">
        <w:rPr>
          <w:rFonts w:ascii="Times New Roman" w:eastAsia="Times New Roman" w:hAnsi="Times New Roman" w:cs="Times New Roman"/>
          <w:color w:val="333333"/>
          <w:sz w:val="24"/>
          <w:szCs w:val="24"/>
          <w:lang w:eastAsia="ru-RU"/>
        </w:rPr>
        <w:t>Бубэх</w:t>
      </w:r>
      <w:proofErr w:type="spellEnd"/>
      <w:r w:rsidRPr="007A2FF5">
        <w:rPr>
          <w:rFonts w:ascii="Times New Roman" w:eastAsia="Times New Roman" w:hAnsi="Times New Roman" w:cs="Times New Roman"/>
          <w:color w:val="333333"/>
          <w:sz w:val="24"/>
          <w:szCs w:val="24"/>
          <w:lang w:eastAsia="ru-RU"/>
        </w:rPr>
        <w:t xml:space="preserve">. и </w:t>
      </w:r>
      <w:proofErr w:type="spellStart"/>
      <w:proofErr w:type="gramStart"/>
      <w:r w:rsidRPr="007A2FF5">
        <w:rPr>
          <w:rFonts w:ascii="Times New Roman" w:eastAsia="Times New Roman" w:hAnsi="Times New Roman" w:cs="Times New Roman"/>
          <w:color w:val="333333"/>
          <w:sz w:val="24"/>
          <w:szCs w:val="24"/>
          <w:lang w:eastAsia="ru-RU"/>
        </w:rPr>
        <w:t>др</w:t>
      </w:r>
      <w:proofErr w:type="spellEnd"/>
      <w:proofErr w:type="gramEnd"/>
      <w:r w:rsidRPr="007A2FF5">
        <w:rPr>
          <w:rFonts w:ascii="Times New Roman" w:eastAsia="Times New Roman" w:hAnsi="Times New Roman" w:cs="Times New Roman"/>
          <w:color w:val="333333"/>
          <w:sz w:val="24"/>
          <w:szCs w:val="24"/>
          <w:lang w:eastAsia="ru-RU"/>
        </w:rPr>
        <w:t>: Тесты в спортивной практике. М., 2012.</w:t>
      </w:r>
    </w:p>
    <w:p w:rsidR="00951D7C" w:rsidRPr="007A2FF5" w:rsidRDefault="00951D7C" w:rsidP="007A2FF5">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М.А. Давыдов. Судейство в баскетболе, - Москва, «Физкультура и спорт», 2009 г.</w:t>
      </w:r>
    </w:p>
    <w:p w:rsidR="00951D7C" w:rsidRPr="007A2FF5" w:rsidRDefault="00951D7C" w:rsidP="007A2FF5">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xml:space="preserve">Е.Р. </w:t>
      </w:r>
      <w:proofErr w:type="spellStart"/>
      <w:r w:rsidRPr="007A2FF5">
        <w:rPr>
          <w:rFonts w:ascii="Times New Roman" w:eastAsia="Times New Roman" w:hAnsi="Times New Roman" w:cs="Times New Roman"/>
          <w:color w:val="333333"/>
          <w:sz w:val="24"/>
          <w:szCs w:val="24"/>
          <w:lang w:eastAsia="ru-RU"/>
        </w:rPr>
        <w:t>Яхонтова</w:t>
      </w:r>
      <w:proofErr w:type="spellEnd"/>
      <w:r w:rsidRPr="007A2FF5">
        <w:rPr>
          <w:rFonts w:ascii="Times New Roman" w:eastAsia="Times New Roman" w:hAnsi="Times New Roman" w:cs="Times New Roman"/>
          <w:color w:val="333333"/>
          <w:sz w:val="24"/>
          <w:szCs w:val="24"/>
          <w:lang w:eastAsia="ru-RU"/>
        </w:rPr>
        <w:t>. Юный баскетболист: пособие для тренеров. - Москва, «Физкультура и спорт», 2006г.</w:t>
      </w:r>
    </w:p>
    <w:p w:rsidR="0097170D" w:rsidRPr="007A2FF5" w:rsidRDefault="00951D7C" w:rsidP="007A2FF5">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7A2FF5">
        <w:rPr>
          <w:rFonts w:ascii="Times New Roman" w:eastAsia="Times New Roman" w:hAnsi="Times New Roman" w:cs="Times New Roman"/>
          <w:color w:val="333333"/>
          <w:sz w:val="24"/>
          <w:szCs w:val="24"/>
          <w:lang w:eastAsia="ru-RU"/>
        </w:rPr>
        <w:t xml:space="preserve">В.И. Лях, Г.Б. </w:t>
      </w:r>
      <w:proofErr w:type="spellStart"/>
      <w:r w:rsidRPr="007A2FF5">
        <w:rPr>
          <w:rFonts w:ascii="Times New Roman" w:eastAsia="Times New Roman" w:hAnsi="Times New Roman" w:cs="Times New Roman"/>
          <w:color w:val="333333"/>
          <w:sz w:val="24"/>
          <w:szCs w:val="24"/>
          <w:lang w:eastAsia="ru-RU"/>
        </w:rPr>
        <w:t>Мейксон</w:t>
      </w:r>
      <w:proofErr w:type="spellEnd"/>
      <w:r w:rsidRPr="007A2FF5">
        <w:rPr>
          <w:rFonts w:ascii="Times New Roman" w:eastAsia="Times New Roman" w:hAnsi="Times New Roman" w:cs="Times New Roman"/>
          <w:color w:val="333333"/>
          <w:sz w:val="24"/>
          <w:szCs w:val="24"/>
          <w:lang w:eastAsia="ru-RU"/>
        </w:rPr>
        <w:t>. Физическое воспитание учащихся 10-11 классов: пособия для учителя. - Москва, «Просвещение», 2008г.</w:t>
      </w:r>
    </w:p>
    <w:sectPr w:rsidR="0097170D" w:rsidRPr="007A2FF5" w:rsidSect="00971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2951"/>
    <w:multiLevelType w:val="multilevel"/>
    <w:tmpl w:val="9934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8208B"/>
    <w:multiLevelType w:val="multilevel"/>
    <w:tmpl w:val="F802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96E04"/>
    <w:multiLevelType w:val="multilevel"/>
    <w:tmpl w:val="A168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47823"/>
    <w:multiLevelType w:val="multilevel"/>
    <w:tmpl w:val="34E6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646E9C"/>
    <w:multiLevelType w:val="multilevel"/>
    <w:tmpl w:val="40D4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4A1906"/>
    <w:multiLevelType w:val="multilevel"/>
    <w:tmpl w:val="4F4E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D7C"/>
    <w:rsid w:val="00104FD0"/>
    <w:rsid w:val="002A4386"/>
    <w:rsid w:val="007A2FF5"/>
    <w:rsid w:val="008E0B8F"/>
    <w:rsid w:val="00951D7C"/>
    <w:rsid w:val="0097170D"/>
    <w:rsid w:val="00B62A98"/>
    <w:rsid w:val="00DC0347"/>
    <w:rsid w:val="00E67CB3"/>
    <w:rsid w:val="00EF0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51D7C"/>
    <w:rPr>
      <w:i/>
      <w:iCs/>
    </w:rPr>
  </w:style>
  <w:style w:type="paragraph" w:styleId="a5">
    <w:name w:val="Balloon Text"/>
    <w:basedOn w:val="a"/>
    <w:link w:val="a6"/>
    <w:uiPriority w:val="99"/>
    <w:semiHidden/>
    <w:unhideWhenUsed/>
    <w:rsid w:val="00DC03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769040">
      <w:bodyDiv w:val="1"/>
      <w:marLeft w:val="0"/>
      <w:marRight w:val="0"/>
      <w:marTop w:val="0"/>
      <w:marBottom w:val="0"/>
      <w:divBdr>
        <w:top w:val="none" w:sz="0" w:space="0" w:color="auto"/>
        <w:left w:val="none" w:sz="0" w:space="0" w:color="auto"/>
        <w:bottom w:val="none" w:sz="0" w:space="0" w:color="auto"/>
        <w:right w:val="none" w:sz="0" w:space="0" w:color="auto"/>
      </w:divBdr>
    </w:div>
    <w:div w:id="813723099">
      <w:bodyDiv w:val="1"/>
      <w:marLeft w:val="0"/>
      <w:marRight w:val="0"/>
      <w:marTop w:val="0"/>
      <w:marBottom w:val="0"/>
      <w:divBdr>
        <w:top w:val="none" w:sz="0" w:space="0" w:color="auto"/>
        <w:left w:val="none" w:sz="0" w:space="0" w:color="auto"/>
        <w:bottom w:val="none" w:sz="0" w:space="0" w:color="auto"/>
        <w:right w:val="none" w:sz="0" w:space="0" w:color="auto"/>
      </w:divBdr>
    </w:div>
    <w:div w:id="17754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Вовчик</dc:creator>
  <cp:lastModifiedBy>User-04</cp:lastModifiedBy>
  <cp:revision>5</cp:revision>
  <cp:lastPrinted>2017-11-14T09:56:00Z</cp:lastPrinted>
  <dcterms:created xsi:type="dcterms:W3CDTF">2017-10-22T19:30:00Z</dcterms:created>
  <dcterms:modified xsi:type="dcterms:W3CDTF">2017-11-15T09:21:00Z</dcterms:modified>
</cp:coreProperties>
</file>